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5EE3F" w14:textId="052DD232" w:rsidR="00030B85" w:rsidRDefault="00030B85"/>
    <w:p w14:paraId="08E6775A" w14:textId="77777777" w:rsidR="00030B85" w:rsidRPr="000424D0" w:rsidRDefault="00030B85" w:rsidP="00030B85">
      <w:pPr>
        <w:jc w:val="center"/>
        <w:rPr>
          <w:b/>
          <w:sz w:val="40"/>
          <w:szCs w:val="40"/>
        </w:rPr>
      </w:pPr>
      <w:r w:rsidRPr="000424D0">
        <w:rPr>
          <w:b/>
          <w:sz w:val="40"/>
          <w:szCs w:val="40"/>
        </w:rPr>
        <w:t>Data Collection Committee (DCC)</w:t>
      </w:r>
    </w:p>
    <w:p w14:paraId="0C7D7D88" w14:textId="77777777" w:rsidR="00030B85" w:rsidRPr="004B3BFC" w:rsidRDefault="00030B85" w:rsidP="00030B85">
      <w:pPr>
        <w:jc w:val="center"/>
        <w:rPr>
          <w:bCs/>
          <w:sz w:val="28"/>
          <w:szCs w:val="28"/>
        </w:rPr>
      </w:pPr>
      <w:r w:rsidRPr="004B3BFC">
        <w:rPr>
          <w:bCs/>
          <w:sz w:val="28"/>
          <w:szCs w:val="28"/>
        </w:rPr>
        <w:t>18–20 November 2020</w:t>
      </w:r>
    </w:p>
    <w:p w14:paraId="454588F9" w14:textId="77777777" w:rsidR="00030B85" w:rsidRPr="000424D0" w:rsidRDefault="00030B85" w:rsidP="00030B85">
      <w:pPr>
        <w:jc w:val="center"/>
        <w:rPr>
          <w:b/>
          <w:sz w:val="28"/>
          <w:szCs w:val="28"/>
        </w:rPr>
      </w:pPr>
      <w:r w:rsidRPr="000424D0">
        <w:rPr>
          <w:b/>
          <w:sz w:val="28"/>
          <w:szCs w:val="28"/>
        </w:rPr>
        <w:t>DCC-2020-Nov</w:t>
      </w:r>
    </w:p>
    <w:p w14:paraId="17A485A3" w14:textId="77777777" w:rsidR="00030B85" w:rsidRPr="003B54A6" w:rsidRDefault="00030B85" w:rsidP="00030B85">
      <w:pPr>
        <w:jc w:val="center"/>
        <w:rPr>
          <w:bCs/>
          <w:i/>
          <w:iCs/>
        </w:rPr>
      </w:pPr>
      <w:r>
        <w:rPr>
          <w:bCs/>
          <w:i/>
          <w:iCs/>
        </w:rPr>
        <w:t>(</w:t>
      </w:r>
      <w:r w:rsidRPr="003B54A6">
        <w:rPr>
          <w:bCs/>
          <w:i/>
          <w:iCs/>
        </w:rPr>
        <w:t>Virtual Meeting</w:t>
      </w:r>
      <w:r>
        <w:rPr>
          <w:bCs/>
          <w:i/>
          <w:iCs/>
        </w:rPr>
        <w:t>)</w:t>
      </w:r>
    </w:p>
    <w:p w14:paraId="1DA77524" w14:textId="77777777" w:rsidR="00030B85" w:rsidRDefault="00030B85" w:rsidP="00030B85">
      <w:pPr>
        <w:jc w:val="center"/>
        <w:rPr>
          <w:b/>
        </w:rPr>
      </w:pPr>
    </w:p>
    <w:p w14:paraId="3C459F06" w14:textId="77777777" w:rsidR="00030B85" w:rsidRDefault="00030B85" w:rsidP="00030B85">
      <w:pPr>
        <w:jc w:val="center"/>
        <w:rPr>
          <w:b/>
        </w:rPr>
      </w:pPr>
    </w:p>
    <w:p w14:paraId="55F284D1" w14:textId="22AFF407" w:rsidR="00030B85" w:rsidRDefault="00FB1EFE" w:rsidP="00030B85">
      <w:pPr>
        <w:jc w:val="center"/>
        <w:rPr>
          <w:b/>
        </w:rPr>
      </w:pPr>
      <w:r>
        <w:rPr>
          <w:b/>
          <w:noProof/>
          <w:lang w:eastAsia="en-AU"/>
        </w:rPr>
        <w:drawing>
          <wp:inline distT="0" distB="0" distL="0" distR="0" wp14:anchorId="533164FE" wp14:editId="2D3707BC">
            <wp:extent cx="3091989" cy="4637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hipment str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819" cy="4648229"/>
                    </a:xfrm>
                    <a:prstGeom prst="rect">
                      <a:avLst/>
                    </a:prstGeom>
                  </pic:spPr>
                </pic:pic>
              </a:graphicData>
            </a:graphic>
          </wp:inline>
        </w:drawing>
      </w:r>
    </w:p>
    <w:p w14:paraId="53DE2562" w14:textId="1137D396" w:rsidR="00030B85" w:rsidRDefault="00FE6942" w:rsidP="009216EF">
      <w:pPr>
        <w:pStyle w:val="Caption"/>
        <w:ind w:left="4320" w:firstLine="720"/>
        <w:rPr>
          <w:b/>
        </w:rPr>
      </w:pPr>
      <w:r>
        <w:t>D. Brogan.</w:t>
      </w:r>
    </w:p>
    <w:p w14:paraId="0C4D0A2E" w14:textId="77777777" w:rsidR="00030B85" w:rsidRDefault="00030B85" w:rsidP="00030B85">
      <w:pPr>
        <w:jc w:val="center"/>
        <w:rPr>
          <w:b/>
        </w:rPr>
      </w:pPr>
    </w:p>
    <w:p w14:paraId="028C3791" w14:textId="77777777" w:rsidR="00030B85" w:rsidRPr="000424D0" w:rsidRDefault="00030B85" w:rsidP="00030B85">
      <w:pPr>
        <w:jc w:val="center"/>
        <w:rPr>
          <w:b/>
          <w:bCs/>
          <w:iCs/>
          <w:sz w:val="32"/>
          <w:szCs w:val="32"/>
        </w:rPr>
      </w:pPr>
      <w:r>
        <w:rPr>
          <w:b/>
        </w:rPr>
        <w:br/>
      </w:r>
      <w:r>
        <w:rPr>
          <w:b/>
          <w:bCs/>
          <w:iCs/>
          <w:sz w:val="32"/>
          <w:szCs w:val="32"/>
        </w:rPr>
        <w:t xml:space="preserve">Draft guidelines for </w:t>
      </w:r>
    </w:p>
    <w:p w14:paraId="583C79A2" w14:textId="7BFBE783" w:rsidR="00030B85" w:rsidRDefault="003E7253" w:rsidP="00030B85">
      <w:pPr>
        <w:jc w:val="center"/>
        <w:rPr>
          <w:b/>
          <w:bCs/>
          <w:iCs/>
          <w:sz w:val="32"/>
          <w:szCs w:val="32"/>
        </w:rPr>
      </w:pPr>
      <w:r>
        <w:rPr>
          <w:b/>
          <w:bCs/>
          <w:iCs/>
          <w:sz w:val="32"/>
          <w:szCs w:val="32"/>
        </w:rPr>
        <w:t>Generic</w:t>
      </w:r>
      <w:r w:rsidR="00030B85">
        <w:rPr>
          <w:b/>
          <w:bCs/>
          <w:iCs/>
          <w:sz w:val="32"/>
          <w:szCs w:val="32"/>
        </w:rPr>
        <w:t xml:space="preserve"> </w:t>
      </w:r>
      <w:r>
        <w:rPr>
          <w:b/>
          <w:bCs/>
          <w:iCs/>
          <w:sz w:val="32"/>
          <w:szCs w:val="32"/>
        </w:rPr>
        <w:t>M</w:t>
      </w:r>
      <w:r w:rsidR="00030B85">
        <w:rPr>
          <w:b/>
          <w:bCs/>
          <w:iCs/>
          <w:sz w:val="32"/>
          <w:szCs w:val="32"/>
        </w:rPr>
        <w:t xml:space="preserve">inimum </w:t>
      </w:r>
      <w:r>
        <w:rPr>
          <w:b/>
          <w:bCs/>
          <w:iCs/>
          <w:sz w:val="32"/>
          <w:szCs w:val="32"/>
        </w:rPr>
        <w:t>D</w:t>
      </w:r>
      <w:r w:rsidR="00030B85">
        <w:rPr>
          <w:b/>
          <w:bCs/>
          <w:iCs/>
          <w:sz w:val="32"/>
          <w:szCs w:val="32"/>
        </w:rPr>
        <w:t xml:space="preserve">ata </w:t>
      </w:r>
      <w:r>
        <w:rPr>
          <w:b/>
          <w:bCs/>
          <w:iCs/>
          <w:sz w:val="32"/>
          <w:szCs w:val="32"/>
        </w:rPr>
        <w:t>S</w:t>
      </w:r>
      <w:r w:rsidR="00030B85">
        <w:rPr>
          <w:b/>
          <w:bCs/>
          <w:iCs/>
          <w:sz w:val="32"/>
          <w:szCs w:val="32"/>
        </w:rPr>
        <w:t xml:space="preserve">tandards in </w:t>
      </w:r>
    </w:p>
    <w:p w14:paraId="23133264" w14:textId="50724DCD" w:rsidR="00030B85" w:rsidRDefault="00030B85" w:rsidP="00030B85">
      <w:pPr>
        <w:jc w:val="center"/>
        <w:rPr>
          <w:b/>
          <w:bCs/>
          <w:iCs/>
          <w:sz w:val="32"/>
          <w:szCs w:val="32"/>
        </w:rPr>
      </w:pPr>
      <w:r>
        <w:rPr>
          <w:b/>
          <w:bCs/>
          <w:iCs/>
          <w:sz w:val="32"/>
          <w:szCs w:val="32"/>
        </w:rPr>
        <w:t xml:space="preserve">Longline Transhipment </w:t>
      </w:r>
      <w:r w:rsidRPr="000424D0">
        <w:rPr>
          <w:b/>
          <w:bCs/>
          <w:iCs/>
          <w:sz w:val="32"/>
          <w:szCs w:val="32"/>
        </w:rPr>
        <w:t xml:space="preserve">Monitoring </w:t>
      </w:r>
    </w:p>
    <w:p w14:paraId="3280FE72" w14:textId="77777777" w:rsidR="00030B85" w:rsidRPr="000424D0" w:rsidRDefault="00030B85" w:rsidP="00030B85">
      <w:pPr>
        <w:jc w:val="center"/>
        <w:rPr>
          <w:b/>
          <w:bCs/>
          <w:iCs/>
          <w:sz w:val="32"/>
          <w:szCs w:val="32"/>
        </w:rPr>
      </w:pPr>
    </w:p>
    <w:p w14:paraId="19AE2645" w14:textId="146C09A6" w:rsidR="00030B85" w:rsidRDefault="00030B85" w:rsidP="00030B85">
      <w:pPr>
        <w:jc w:val="center"/>
        <w:rPr>
          <w:b/>
        </w:rPr>
      </w:pPr>
      <w:r>
        <w:rPr>
          <w:b/>
        </w:rPr>
        <w:t xml:space="preserve">Discussion Paper </w:t>
      </w:r>
      <w:r w:rsidR="00DF4645">
        <w:rPr>
          <w:b/>
        </w:rPr>
        <w:t>3</w:t>
      </w:r>
    </w:p>
    <w:p w14:paraId="48FEEA26" w14:textId="0FBAE1C6" w:rsidR="00030B85" w:rsidRDefault="00030B85" w:rsidP="00030B85">
      <w:pPr>
        <w:jc w:val="center"/>
        <w:rPr>
          <w:b/>
        </w:rPr>
      </w:pPr>
      <w:r>
        <w:rPr>
          <w:b/>
        </w:rPr>
        <w:t>DCC-2020-Nov-DP-</w:t>
      </w:r>
      <w:r w:rsidR="00DF4645">
        <w:rPr>
          <w:b/>
        </w:rPr>
        <w:t>03</w:t>
      </w:r>
    </w:p>
    <w:p w14:paraId="76699FC6" w14:textId="77777777" w:rsidR="00030B85" w:rsidRDefault="00030B85" w:rsidP="00030B85">
      <w:pPr>
        <w:jc w:val="center"/>
        <w:rPr>
          <w:i/>
        </w:rPr>
      </w:pPr>
    </w:p>
    <w:p w14:paraId="4D236551" w14:textId="77777777" w:rsidR="00030B85" w:rsidRDefault="00030B85" w:rsidP="00030B85">
      <w:pPr>
        <w:jc w:val="center"/>
        <w:rPr>
          <w:i/>
        </w:rPr>
      </w:pPr>
    </w:p>
    <w:p w14:paraId="61F2ADF7" w14:textId="77777777" w:rsidR="00030B85" w:rsidRDefault="00030B85" w:rsidP="00030B85">
      <w:pPr>
        <w:jc w:val="center"/>
        <w:rPr>
          <w:i/>
        </w:rPr>
      </w:pPr>
      <w:r>
        <w:rPr>
          <w:i/>
        </w:rPr>
        <w:t>D</w:t>
      </w:r>
      <w:r w:rsidRPr="00447AFB">
        <w:rPr>
          <w:i/>
        </w:rPr>
        <w:t>raft</w:t>
      </w:r>
      <w:r>
        <w:rPr>
          <w:i/>
        </w:rPr>
        <w:t xml:space="preserve"> v1.0</w:t>
      </w:r>
    </w:p>
    <w:p w14:paraId="3608B8E5" w14:textId="77777777" w:rsidR="00030B85" w:rsidRPr="00447AFB" w:rsidRDefault="00030B85" w:rsidP="00030B85">
      <w:pPr>
        <w:jc w:val="center"/>
        <w:rPr>
          <w:i/>
        </w:rPr>
      </w:pPr>
    </w:p>
    <w:p w14:paraId="07A9ECB5" w14:textId="77777777" w:rsidR="00030B85" w:rsidRDefault="00030B85" w:rsidP="00030B85">
      <w:r>
        <w:rPr>
          <w:noProof/>
          <w:lang w:eastAsia="en-AU"/>
        </w:rPr>
        <mc:AlternateContent>
          <mc:Choice Requires="wpg">
            <w:drawing>
              <wp:anchor distT="0" distB="0" distL="114300" distR="114300" simplePos="0" relativeHeight="251659264" behindDoc="0" locked="0" layoutInCell="1" allowOverlap="1" wp14:anchorId="6B8E92BC" wp14:editId="57A02E55">
                <wp:simplePos x="914400" y="6868160"/>
                <wp:positionH relativeFrom="margin">
                  <wp:align>center</wp:align>
                </wp:positionH>
                <wp:positionV relativeFrom="paragraph">
                  <wp:align>center</wp:align>
                </wp:positionV>
                <wp:extent cx="3113405" cy="53657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113405" cy="536575"/>
                          <a:chOff x="0" y="0"/>
                          <a:chExt cx="3113449" cy="536575"/>
                        </a:xfrm>
                      </wpg:grpSpPr>
                      <pic:pic xmlns:pic="http://schemas.openxmlformats.org/drawingml/2006/picture">
                        <pic:nvPicPr>
                          <pic:cNvPr id="3" name="Picture 3" descr="FFA 2005 new official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99190" y="95694"/>
                            <a:ext cx="668655" cy="396240"/>
                          </a:xfrm>
                          <a:prstGeom prst="rect">
                            <a:avLst/>
                          </a:prstGeom>
                          <a:noFill/>
                          <a:ln>
                            <a:noFill/>
                          </a:ln>
                        </pic:spPr>
                      </pic:pic>
                      <pic:pic xmlns:pic="http://schemas.openxmlformats.org/drawingml/2006/picture">
                        <pic:nvPicPr>
                          <pic:cNvPr id="4" name="Picture 4" descr="http://www.spc.int/images/signature/spc_logo.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440" cy="536575"/>
                          </a:xfrm>
                          <a:prstGeom prst="rect">
                            <a:avLst/>
                          </a:prstGeom>
                          <a:noFill/>
                          <a:ln>
                            <a:noFill/>
                          </a:ln>
                        </pic:spPr>
                      </pic:pic>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615609" y="63796"/>
                            <a:ext cx="497840" cy="469900"/>
                          </a:xfrm>
                          <a:prstGeom prst="rect">
                            <a:avLst/>
                          </a:prstGeom>
                          <a:noFill/>
                          <a:ln>
                            <a:noFill/>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3CF028" id="Group 1" o:spid="_x0000_s1026" style="position:absolute;margin-left:0;margin-top:0;width:245.15pt;height:42.25pt;z-index:251659264;mso-position-horizontal:center;mso-position-horizontal-relative:margin;mso-position-vertical:center" coordsize="31134,53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0NS4wMDAw&#10;MDA8L3htcEc6bWFnZW50YT4KICAgICAgICAgICAgICAgICAgICAgICAgICAgPHhtcEc6eWVsbG93&#10;PjY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wIE09&#10;NTAgSj01IE49MD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1MC4wMDAwMDA8L3htcEc6bWFnZW50YT4KICAgICAgICAgICAgICAgICAg&#10;ICAgICAgICAgPHhtcEc6eWVsbG93PjU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AgTT05MCBKPTEwMCBOPT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OT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FA 2005 new official logo" style="position:absolute;left:14991;top:956;width:6687;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">
                  <v:imagedata r:id="rId13" o:title="FFA 2005 new official logo"/>
                  <v:path arrowok="t"/>
                </v:shape>
                <v:shape id="Picture 4" o:spid="_x0000_s1028" type="#_x0000_t75" alt="http://www.spc.int/images/signature/spc_logo.png" style="position:absolute;width:12344;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">
                  <v:imagedata r:id="rId14" o:title="spc_logo"/>
                  <v:path arrowok="t"/>
                </v:shape>
                <v:shape id="Picture 5" o:spid="_x0000_s1029" type="#_x0000_t75" style="position:absolute;left:26156;top:637;width:4978;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">
                  <v:imagedata r:id="rId15" o:title=""/>
                  <v:path arrowok="t"/>
                </v:shape>
                <w10:wrap type="square" anchorx="margin"/>
              </v:group>
            </w:pict>
          </mc:Fallback>
        </mc:AlternateContent>
      </w:r>
    </w:p>
    <w:p w14:paraId="1CEA821F" w14:textId="77777777" w:rsidR="00030B85" w:rsidRDefault="00030B85" w:rsidP="00030B85"/>
    <w:p w14:paraId="49E58B26" w14:textId="40273AEF" w:rsidR="00030B85" w:rsidRDefault="00030B85">
      <w:r>
        <w:br w:type="page"/>
      </w:r>
    </w:p>
    <w:p w14:paraId="5E64FFD1" w14:textId="77777777" w:rsidR="00030B85" w:rsidRDefault="00030B85" w:rsidP="00030B85">
      <w:pPr>
        <w:pStyle w:val="Heading1"/>
      </w:pPr>
      <w:r>
        <w:lastRenderedPageBreak/>
        <w:t xml:space="preserve">background </w:t>
      </w:r>
    </w:p>
    <w:p w14:paraId="0C7E0108" w14:textId="2D227C0C" w:rsidR="000632BD" w:rsidRDefault="00E07593" w:rsidP="00E07593">
      <w:pPr>
        <w:pStyle w:val="BodyText"/>
      </w:pPr>
      <w:r>
        <w:t xml:space="preserve">The </w:t>
      </w:r>
      <w:r w:rsidR="00E608A3">
        <w:t xml:space="preserve">WCPFC </w:t>
      </w:r>
      <w:r>
        <w:t>Convention</w:t>
      </w:r>
      <w:r w:rsidR="0094536E">
        <w:t xml:space="preserve"> recognises the importance of independent monitoring vessel unloading to verify reported catches. However,</w:t>
      </w:r>
      <w:r>
        <w:t xml:space="preserve"> while </w:t>
      </w:r>
      <w:r w:rsidR="0094536E">
        <w:t>the Convention bans</w:t>
      </w:r>
      <w:r>
        <w:t xml:space="preserve"> single purse sein</w:t>
      </w:r>
      <w:r w:rsidR="0094536E">
        <w:t>e</w:t>
      </w:r>
      <w:r>
        <w:t xml:space="preserve"> transhipments </w:t>
      </w:r>
      <w:r w:rsidR="0094536E">
        <w:t xml:space="preserve">outside of </w:t>
      </w:r>
      <w:r>
        <w:t>port</w:t>
      </w:r>
      <w:r w:rsidR="00E608A3">
        <w:t xml:space="preserve"> except if exemption is granted by the Commission</w:t>
      </w:r>
      <w:r>
        <w:t xml:space="preserve">, </w:t>
      </w:r>
      <w:r w:rsidR="0094536E">
        <w:t>it is less restrictive for longline and</w:t>
      </w:r>
      <w:r w:rsidR="000632BD">
        <w:t xml:space="preserve"> other gear types:</w:t>
      </w:r>
    </w:p>
    <w:p w14:paraId="55365649" w14:textId="502081F2" w:rsidR="00E07593" w:rsidRDefault="0094536E" w:rsidP="00E07593">
      <w:pPr>
        <w:pStyle w:val="BodyText"/>
      </w:pPr>
      <w:r>
        <w:rPr>
          <w:i/>
        </w:rPr>
        <w:t>“</w:t>
      </w:r>
      <w:r w:rsidR="00E07593" w:rsidRPr="00E07593">
        <w:rPr>
          <w:i/>
        </w:rPr>
        <w:t xml:space="preserve">to support efforts to </w:t>
      </w:r>
      <w:r w:rsidR="00E07593" w:rsidRPr="00AC4FDB">
        <w:rPr>
          <w:i/>
          <w:u w:val="single"/>
        </w:rPr>
        <w:t>ensure accurate reporting of catches</w:t>
      </w:r>
      <w:r w:rsidR="00E07593" w:rsidRPr="00E07593">
        <w:rPr>
          <w:i/>
        </w:rPr>
        <w:t>, the members of the Commission shall encourage their fishing vessels, to the extent practicable, to conduct transhipment in port</w:t>
      </w:r>
      <w:r w:rsidR="00E07593">
        <w:t xml:space="preserve"> (Article 29 [1])</w:t>
      </w:r>
      <w:r w:rsidR="000632BD">
        <w:t>.</w:t>
      </w:r>
    </w:p>
    <w:p w14:paraId="1E61CF51" w14:textId="2783A2FA" w:rsidR="000632BD" w:rsidRDefault="000632BD" w:rsidP="00E07593">
      <w:pPr>
        <w:pStyle w:val="BodyText"/>
      </w:pPr>
      <w:r>
        <w:t xml:space="preserve">The MRAG 2016, report of the Quantification of IUU fishing in the Pacific Islands Region </w:t>
      </w:r>
      <w:r w:rsidR="0094536E">
        <w:t>identified</w:t>
      </w:r>
      <w:r>
        <w:t xml:space="preserve"> the main </w:t>
      </w:r>
      <w:r w:rsidR="0094536E">
        <w:t xml:space="preserve">sources of </w:t>
      </w:r>
      <w:r>
        <w:t xml:space="preserve">IUU </w:t>
      </w:r>
      <w:r w:rsidR="0094536E">
        <w:t>catch</w:t>
      </w:r>
      <w:r>
        <w:t xml:space="preserve"> in the tropical tuna </w:t>
      </w:r>
      <w:r w:rsidR="00B61C1F">
        <w:t xml:space="preserve">longline </w:t>
      </w:r>
      <w:r>
        <w:t>fishery were:</w:t>
      </w:r>
    </w:p>
    <w:p w14:paraId="43CA9AD1" w14:textId="4D0F75C6" w:rsidR="000632BD" w:rsidRPr="000632BD" w:rsidRDefault="000632BD" w:rsidP="000632BD">
      <w:pPr>
        <w:pStyle w:val="BodyText"/>
        <w:rPr>
          <w:i/>
        </w:rPr>
      </w:pPr>
      <w:r>
        <w:t>“</w:t>
      </w:r>
      <w:r w:rsidRPr="000632BD">
        <w:rPr>
          <w:i/>
        </w:rPr>
        <w:t>largely driven by misreporting (49% of total TLL volume) and post-harvest risks (39%),</w:t>
      </w:r>
      <w:r>
        <w:rPr>
          <w:i/>
        </w:rPr>
        <w:t xml:space="preserve"> </w:t>
      </w:r>
      <w:r w:rsidRPr="000632BD">
        <w:rPr>
          <w:i/>
        </w:rPr>
        <w:t>principally illegal transhipping</w:t>
      </w:r>
      <w:r>
        <w:t>”</w:t>
      </w:r>
    </w:p>
    <w:p w14:paraId="171A2E35" w14:textId="1EFD94FB" w:rsidR="00B61C1F" w:rsidRDefault="00B61C1F" w:rsidP="00C30DE9">
      <w:pPr>
        <w:pStyle w:val="BodyText"/>
      </w:pPr>
      <w:r>
        <w:t xml:space="preserve">Independent monitoring of the tropical longline fishing operations is low with a </w:t>
      </w:r>
      <w:r w:rsidR="00C40879">
        <w:t xml:space="preserve">WCPFC Regional Observer Programme </w:t>
      </w:r>
      <w:r w:rsidR="00E608A3">
        <w:t xml:space="preserve">minimum </w:t>
      </w:r>
      <w:r>
        <w:t>requirement of 5% observer coverage</w:t>
      </w:r>
      <w:r w:rsidR="00E23AF0">
        <w:t xml:space="preserve"> (CMM</w:t>
      </w:r>
      <w:r w:rsidR="00E608A3">
        <w:t>2018-05</w:t>
      </w:r>
      <w:r w:rsidR="00E23AF0">
        <w:t>)</w:t>
      </w:r>
      <w:r w:rsidR="00A84B92">
        <w:t xml:space="preserve">. This is well </w:t>
      </w:r>
      <w:r>
        <w:t xml:space="preserve">below that required for </w:t>
      </w:r>
      <w:r w:rsidR="00E23AF0">
        <w:t xml:space="preserve">accurate </w:t>
      </w:r>
      <w:r w:rsidR="00A84B92">
        <w:t xml:space="preserve">statistically </w:t>
      </w:r>
      <w:r w:rsidR="00E23AF0">
        <w:t xml:space="preserve">projected </w:t>
      </w:r>
      <w:r>
        <w:t>catch composition (Lawson, 200</w:t>
      </w:r>
      <w:r w:rsidR="00A84B92">
        <w:t>4, 2005</w:t>
      </w:r>
      <w:r>
        <w:t xml:space="preserve">). </w:t>
      </w:r>
      <w:r w:rsidR="00C40879">
        <w:t>Thus an integrated system of other supplementary sources to verify catch is required, effective transhipment monitoring being a critical one.</w:t>
      </w:r>
    </w:p>
    <w:p w14:paraId="011D76F4" w14:textId="771EEB2F" w:rsidR="00C30DE9" w:rsidRDefault="00030B85" w:rsidP="00C30DE9">
      <w:pPr>
        <w:pStyle w:val="BodyText"/>
      </w:pPr>
      <w:r>
        <w:t>T</w:t>
      </w:r>
      <w:r w:rsidR="00B61C1F">
        <w:t>o improve verification of catch estimates</w:t>
      </w:r>
      <w:r w:rsidR="00E608A3">
        <w:t>,</w:t>
      </w:r>
      <w:r w:rsidR="00B61C1F">
        <w:t xml:space="preserve"> t</w:t>
      </w:r>
      <w:r>
        <w:t xml:space="preserve">he Conservation and Management Measure on the </w:t>
      </w:r>
      <w:r w:rsidR="00C30DE9">
        <w:t>Regulation</w:t>
      </w:r>
      <w:r>
        <w:t xml:space="preserve"> of </w:t>
      </w:r>
      <w:r w:rsidR="00F7542A">
        <w:t>T</w:t>
      </w:r>
      <w:r>
        <w:t xml:space="preserve">ranshipment </w:t>
      </w:r>
      <w:r w:rsidR="00B61C1F">
        <w:t xml:space="preserve">(CMM2009-06) </w:t>
      </w:r>
      <w:r>
        <w:t>came into force</w:t>
      </w:r>
      <w:r w:rsidR="00C30DE9">
        <w:t xml:space="preserve"> on the 1</w:t>
      </w:r>
      <w:r w:rsidR="00C30DE9" w:rsidRPr="00C30DE9">
        <w:rPr>
          <w:vertAlign w:val="superscript"/>
        </w:rPr>
        <w:t>st</w:t>
      </w:r>
      <w:r w:rsidR="00C30DE9">
        <w:t xml:space="preserve"> of January, 2011. The purpose of</w:t>
      </w:r>
      <w:r w:rsidR="00B61C1F">
        <w:t xml:space="preserve"> the measure is</w:t>
      </w:r>
      <w:r w:rsidR="00E23AF0">
        <w:t>:</w:t>
      </w:r>
    </w:p>
    <w:p w14:paraId="684126B7" w14:textId="58E9A985" w:rsidR="00C30DE9" w:rsidRDefault="00C30DE9" w:rsidP="00C30DE9">
      <w:pPr>
        <w:pStyle w:val="BodyText"/>
      </w:pPr>
      <w:r>
        <w:t>“</w:t>
      </w:r>
      <w:r w:rsidRPr="00C30DE9">
        <w:rPr>
          <w:i/>
        </w:rPr>
        <w:t>to establish procedures to obtain and verify data on the quantity and species transhipped in the Convention Area to ensure accurate reporting of catches, and enhance stock assessments</w:t>
      </w:r>
      <w:r>
        <w:rPr>
          <w:i/>
        </w:rPr>
        <w:t xml:space="preserve"> </w:t>
      </w:r>
      <w:r w:rsidRPr="00C30DE9">
        <w:rPr>
          <w:i/>
        </w:rPr>
        <w:t>of highly migratory fish stocks.</w:t>
      </w:r>
      <w:r>
        <w:t>”</w:t>
      </w:r>
    </w:p>
    <w:p w14:paraId="36538E18" w14:textId="14C0A884" w:rsidR="00E23AF0" w:rsidRDefault="000131D0" w:rsidP="00E23AF0">
      <w:pPr>
        <w:pStyle w:val="BodyText"/>
      </w:pPr>
      <w:r>
        <w:t>To ensure all transhipments are monitored fully, u</w:t>
      </w:r>
      <w:r w:rsidR="00E23AF0">
        <w:t xml:space="preserve">nder CMM2009-06 there </w:t>
      </w:r>
    </w:p>
    <w:p w14:paraId="3E7EF3A7" w14:textId="77777777" w:rsidR="00E23AF0" w:rsidRPr="00B61C1F" w:rsidRDefault="00E23AF0" w:rsidP="00E23AF0">
      <w:pPr>
        <w:pStyle w:val="BodyText"/>
        <w:rPr>
          <w:i/>
        </w:rPr>
      </w:pPr>
      <w:r w:rsidRPr="00B61C1F">
        <w:rPr>
          <w:i/>
        </w:rPr>
        <w:t xml:space="preserve">“shall be </w:t>
      </w:r>
      <w:r w:rsidRPr="000131D0">
        <w:rPr>
          <w:i/>
          <w:u w:val="single"/>
        </w:rPr>
        <w:t>no transhipment on the high seas</w:t>
      </w:r>
      <w:r w:rsidRPr="00B61C1F">
        <w:rPr>
          <w:i/>
        </w:rPr>
        <w:t xml:space="preserve"> except where a CCM has determined, … that it is impracticable for certain vessels that it is responsible for to operate without being able to tranship on the high seas, and has advised the Commission”</w:t>
      </w:r>
    </w:p>
    <w:p w14:paraId="0C79BF1B" w14:textId="6B5CCC8E" w:rsidR="003F0E39" w:rsidRDefault="003F0E39" w:rsidP="00F7542A">
      <w:pPr>
        <w:pStyle w:val="BodyText"/>
      </w:pPr>
      <w:r>
        <w:t>However, despite CMM2009-06 making high seas transhipments an exception requiring</w:t>
      </w:r>
      <w:r w:rsidR="00E608A3">
        <w:t xml:space="preserve"> flag</w:t>
      </w:r>
      <w:r>
        <w:t xml:space="preserve"> CCMs </w:t>
      </w:r>
      <w:r w:rsidR="00E608A3">
        <w:t>to determine that it is impracticable to operate without being able to tranship in the high seas</w:t>
      </w:r>
      <w:r>
        <w:t xml:space="preserve">, most vessels have received this exemption. </w:t>
      </w:r>
      <w:r w:rsidR="009F6304">
        <w:t xml:space="preserve">Wold </w:t>
      </w:r>
      <w:r w:rsidR="004E6A14">
        <w:t>(201</w:t>
      </w:r>
      <w:r w:rsidR="00D34674">
        <w:t>8</w:t>
      </w:r>
      <w:r w:rsidR="004E6A14">
        <w:t xml:space="preserve">) </w:t>
      </w:r>
      <w:r w:rsidR="009F6304">
        <w:t>note</w:t>
      </w:r>
      <w:r w:rsidR="004E6A14">
        <w:t>d</w:t>
      </w:r>
      <w:r w:rsidR="009F6304">
        <w:t xml:space="preserve"> that </w:t>
      </w:r>
      <w:r w:rsidR="004E6A14">
        <w:t xml:space="preserve">for 2019, </w:t>
      </w:r>
      <w:r w:rsidR="009F6304">
        <w:t xml:space="preserve">more that 50% of </w:t>
      </w:r>
      <w:r w:rsidR="00F7542A">
        <w:t>longliners</w:t>
      </w:r>
      <w:r w:rsidR="009F6304">
        <w:t xml:space="preserve"> and other non-purse seine vessels </w:t>
      </w:r>
      <w:r w:rsidR="004E6A14">
        <w:t>we</w:t>
      </w:r>
      <w:r w:rsidR="009F6304">
        <w:t>re registered to tranship on the high seas.</w:t>
      </w:r>
      <w:r w:rsidR="008F4955" w:rsidRPr="008F4955">
        <w:t xml:space="preserve"> </w:t>
      </w:r>
      <w:r>
        <w:t>The number of vessels is increasing,</w:t>
      </w:r>
      <w:r w:rsidR="008F4955">
        <w:t xml:space="preserve"> as at 30 June 2020, 2187 out of 3503 vessels (62 %) on the Record of Fishing Vessels (RFV) flagged to 9 CCMs are authorised to tranship in the high seas</w:t>
      </w:r>
      <w:r>
        <w:t xml:space="preserve"> (WCPFC-TCC16-2020-RP03)</w:t>
      </w:r>
      <w:r w:rsidR="00BC636F">
        <w:t xml:space="preserve">. </w:t>
      </w:r>
    </w:p>
    <w:p w14:paraId="7EB6A66F" w14:textId="4BEA6436" w:rsidR="003F0E39" w:rsidRDefault="00B1552A" w:rsidP="003F0E39">
      <w:pPr>
        <w:pStyle w:val="BodyText"/>
      </w:pPr>
      <w:r>
        <w:t xml:space="preserve">There is a corresponding trend to increasing numbers of </w:t>
      </w:r>
      <w:r w:rsidR="004F3FF8">
        <w:t>transhipments</w:t>
      </w:r>
      <w:r>
        <w:t xml:space="preserve"> on the high seas (</w:t>
      </w:r>
      <w:r w:rsidR="003F0E39">
        <w:t>In 2019</w:t>
      </w:r>
      <w:r w:rsidR="003F0E39" w:rsidRPr="008F4955">
        <w:t xml:space="preserve"> </w:t>
      </w:r>
      <w:r w:rsidR="003F0E39">
        <w:t xml:space="preserve">there were </w:t>
      </w:r>
      <w:r w:rsidR="003F0E39" w:rsidRPr="008F4955">
        <w:t>1472</w:t>
      </w:r>
      <w:r w:rsidR="003F0E39">
        <w:t xml:space="preserve"> high seas transhipments from 503 vessels, the highest recorded under the measure. To the 30th June 2020 there were 725 transhipments</w:t>
      </w:r>
      <w:r w:rsidR="00D34674">
        <w:t>,</w:t>
      </w:r>
      <w:r w:rsidR="003F0E39">
        <w:t xml:space="preserve"> indicating this </w:t>
      </w:r>
      <w:r w:rsidR="00D34674">
        <w:t xml:space="preserve">use of the exemption </w:t>
      </w:r>
      <w:r w:rsidR="003F0E39">
        <w:t>is continuing</w:t>
      </w:r>
      <w:r w:rsidR="00D34674">
        <w:t xml:space="preserve"> despite CMM2009-06 requiring flag CCMs to provide a plan detailing what steps they are taking to encourage transhipment to occur in port (CMM2009-06 para 35 v.)</w:t>
      </w:r>
      <w:r w:rsidR="003F0E39">
        <w:t xml:space="preserve">.  </w:t>
      </w:r>
    </w:p>
    <w:p w14:paraId="510B5CF1" w14:textId="62205F84" w:rsidR="00BC636F" w:rsidRDefault="003F0E39" w:rsidP="00F7542A">
      <w:pPr>
        <w:pStyle w:val="BodyText"/>
      </w:pPr>
      <w:r>
        <w:t xml:space="preserve">More importantly a large proportion of the region’s catch is being transhipped at sea, which precludes other </w:t>
      </w:r>
      <w:r w:rsidR="004F3FF8">
        <w:t>important</w:t>
      </w:r>
      <w:r w:rsidR="00B1552A">
        <w:t xml:space="preserve"> demographic data being collected on a significant proportion of the regions catch in certain fisheries. T</w:t>
      </w:r>
      <w:r w:rsidR="00BC636F">
        <w:t>o the end of July in 2020, 34% of bigeye and 27% of albacore declared catches were transhipped on the high seas</w:t>
      </w:r>
      <w:r w:rsidR="00E464A7">
        <w:t xml:space="preserve"> (</w:t>
      </w:r>
      <w:r w:rsidR="00E464A7" w:rsidRPr="00E464A7">
        <w:t>WCPFC-TCC16-2020-RP03</w:t>
      </w:r>
      <w:r w:rsidR="00E464A7">
        <w:t>).</w:t>
      </w:r>
      <w:r w:rsidR="00BC636F">
        <w:t xml:space="preserve"> </w:t>
      </w:r>
      <w:r w:rsidR="00E464A7">
        <w:t>So</w:t>
      </w:r>
      <w:r w:rsidR="00BC636F">
        <w:t xml:space="preserve"> despite the requirement for transhipments to occur in port</w:t>
      </w:r>
      <w:r w:rsidR="003A25DD">
        <w:t>,</w:t>
      </w:r>
      <w:r w:rsidR="00E464A7">
        <w:t xml:space="preserve"> there has been an increasing number of high seas transhipments with increasing proportion of catch transhipped on the high seas rather than in port. </w:t>
      </w:r>
      <w:r w:rsidR="00BC636F">
        <w:t>This trend emphasizes the need to establish effective transhipment monitoring, especially for those occurring on the high seas to ensure reliable catch estimates</w:t>
      </w:r>
      <w:r w:rsidR="00D34674">
        <w:t>.</w:t>
      </w:r>
    </w:p>
    <w:p w14:paraId="6A4890AC" w14:textId="626E7114" w:rsidR="00300461" w:rsidRDefault="00E464A7" w:rsidP="00F7542A">
      <w:pPr>
        <w:pStyle w:val="BodyText"/>
      </w:pPr>
      <w:r>
        <w:t>However</w:t>
      </w:r>
      <w:r w:rsidR="00621E62">
        <w:t xml:space="preserve">, </w:t>
      </w:r>
      <w:r>
        <w:t>despite the impact of COVID on observer monitoring coverage of fishing operations</w:t>
      </w:r>
      <w:r w:rsidR="009937C6">
        <w:t xml:space="preserve"> monitoring of transhipments has continued</w:t>
      </w:r>
      <w:r>
        <w:t>, o</w:t>
      </w:r>
      <w:r w:rsidR="008F4955">
        <w:t xml:space="preserve">f the 409 reported transhipments that took place between 1 April and 18 August 2020, only 11 (around 3 %) were not observed </w:t>
      </w:r>
      <w:r w:rsidR="000A7461">
        <w:t xml:space="preserve">(WCPFC-TCC16-2020-RP03). </w:t>
      </w:r>
    </w:p>
    <w:p w14:paraId="6D732007" w14:textId="25A4A350" w:rsidR="009937C6" w:rsidRDefault="009937C6" w:rsidP="00F7542A">
      <w:pPr>
        <w:pStyle w:val="BodyText"/>
      </w:pPr>
      <w:r>
        <w:t>Currently the PICTs that do have observers on transhipment vessels use the WCPFC forms, though these are non-compulsory. However there are no current minimum standards for what an observer (or other transhipment monitoring entity). This is an opportunity for the SPC/FFA/PNA Data Collection Committee to establish standards of independent transhipment monitoring for all longline operations.</w:t>
      </w:r>
    </w:p>
    <w:p w14:paraId="3819EE5C" w14:textId="3D6C5AA3" w:rsidR="00DF4645" w:rsidRDefault="00DF4645" w:rsidP="00F7542A">
      <w:pPr>
        <w:pStyle w:val="BodyText"/>
        <w:rPr>
          <w:b/>
          <w:bCs/>
        </w:rPr>
      </w:pPr>
      <w:r w:rsidRPr="009216EF">
        <w:rPr>
          <w:b/>
          <w:bCs/>
        </w:rPr>
        <w:t>Objective</w:t>
      </w:r>
    </w:p>
    <w:p w14:paraId="00DDEB45" w14:textId="4E88D308" w:rsidR="00DF4645" w:rsidRPr="00DF4645" w:rsidRDefault="00DF4645" w:rsidP="00DF4645">
      <w:pPr>
        <w:pStyle w:val="BodyText"/>
      </w:pPr>
      <w:r w:rsidRPr="00DF4645">
        <w:t xml:space="preserve">This paper has been prepared specifically for DCC meeting </w:t>
      </w:r>
      <w:r>
        <w:t xml:space="preserve">review and </w:t>
      </w:r>
      <w:r w:rsidRPr="00DF4645">
        <w:t xml:space="preserve">discussion </w:t>
      </w:r>
      <w:r>
        <w:t xml:space="preserve">with the </w:t>
      </w:r>
      <w:r w:rsidRPr="00DF4645">
        <w:t xml:space="preserve">intention </w:t>
      </w:r>
      <w:r>
        <w:t>to work towards agreement of generic minimum data standards in Longline Transhipment Monitoring that can be applied to each potential source of data</w:t>
      </w:r>
      <w:r w:rsidRPr="00DF4645">
        <w:t>.</w:t>
      </w:r>
    </w:p>
    <w:p w14:paraId="7E2E6D3B" w14:textId="566170FA" w:rsidR="00590C9B" w:rsidRDefault="00590C9B" w:rsidP="00590C9B">
      <w:pPr>
        <w:pStyle w:val="Heading2"/>
      </w:pPr>
      <w:r>
        <w:lastRenderedPageBreak/>
        <w:t>Monitoring Requirements</w:t>
      </w:r>
    </w:p>
    <w:p w14:paraId="73381DBB" w14:textId="60A0D626" w:rsidR="0029539D" w:rsidRDefault="00A84B92" w:rsidP="00356816">
      <w:pPr>
        <w:pStyle w:val="BodyText"/>
        <w:rPr>
          <w:lang w:val="en-GB"/>
        </w:rPr>
      </w:pPr>
      <w:r>
        <w:rPr>
          <w:lang w:val="en-GB"/>
        </w:rPr>
        <w:t>Currently the primary source of transhipment information to verify declared catch is through</w:t>
      </w:r>
      <w:r w:rsidR="006241E8">
        <w:rPr>
          <w:lang w:val="en-GB"/>
        </w:rPr>
        <w:t xml:space="preserve"> </w:t>
      </w:r>
      <w:r w:rsidR="00207DD7">
        <w:rPr>
          <w:lang w:val="en-GB"/>
        </w:rPr>
        <w:t xml:space="preserve">the WCPFC </w:t>
      </w:r>
      <w:r>
        <w:rPr>
          <w:lang w:val="en-GB"/>
        </w:rPr>
        <w:t>T</w:t>
      </w:r>
      <w:r w:rsidR="006241E8">
        <w:rPr>
          <w:lang w:val="en-GB"/>
        </w:rPr>
        <w:t xml:space="preserve">ranshipment </w:t>
      </w:r>
      <w:r>
        <w:rPr>
          <w:lang w:val="en-GB"/>
        </w:rPr>
        <w:t>D</w:t>
      </w:r>
      <w:r w:rsidR="00356816">
        <w:rPr>
          <w:lang w:val="en-GB"/>
        </w:rPr>
        <w:t>eclaration</w:t>
      </w:r>
      <w:r>
        <w:rPr>
          <w:lang w:val="en-GB"/>
        </w:rPr>
        <w:t>s.</w:t>
      </w:r>
      <w:r w:rsidR="006241E8">
        <w:rPr>
          <w:lang w:val="en-GB"/>
        </w:rPr>
        <w:t xml:space="preserve"> </w:t>
      </w:r>
      <w:r w:rsidR="00051E38">
        <w:rPr>
          <w:lang w:val="en-GB"/>
        </w:rPr>
        <w:t xml:space="preserve">CMM 2009-06 requires a </w:t>
      </w:r>
      <w:r>
        <w:rPr>
          <w:lang w:val="en-GB"/>
        </w:rPr>
        <w:t>Transhipment</w:t>
      </w:r>
      <w:r w:rsidR="00051E38">
        <w:rPr>
          <w:lang w:val="en-GB"/>
        </w:rPr>
        <w:t xml:space="preserve"> Declarati</w:t>
      </w:r>
      <w:r>
        <w:rPr>
          <w:lang w:val="en-GB"/>
        </w:rPr>
        <w:t xml:space="preserve">on </w:t>
      </w:r>
      <w:r w:rsidR="00051E38">
        <w:rPr>
          <w:lang w:val="en-GB"/>
        </w:rPr>
        <w:t>to be completed by b</w:t>
      </w:r>
      <w:r>
        <w:rPr>
          <w:lang w:val="en-GB"/>
        </w:rPr>
        <w:t>oth the offloading and the receiving vessels for each</w:t>
      </w:r>
      <w:r w:rsidR="003A25DD">
        <w:rPr>
          <w:lang w:val="en-GB"/>
        </w:rPr>
        <w:t xml:space="preserve"> high seas</w:t>
      </w:r>
      <w:r>
        <w:rPr>
          <w:lang w:val="en-GB"/>
        </w:rPr>
        <w:t xml:space="preserve"> transhipment in the Convention Area </w:t>
      </w:r>
      <w:r w:rsidR="003A25DD">
        <w:rPr>
          <w:lang w:val="en-GB"/>
        </w:rPr>
        <w:t xml:space="preserve">and each transhipment of catch taken in the Convention Area. </w:t>
      </w:r>
      <w:bookmarkStart w:id="0" w:name="_GoBack"/>
      <w:bookmarkEnd w:id="0"/>
    </w:p>
    <w:p w14:paraId="6BD0C99B" w14:textId="5E42C508" w:rsidR="000131D0" w:rsidRDefault="000131D0" w:rsidP="000131D0">
      <w:pPr>
        <w:pStyle w:val="BodyText"/>
      </w:pPr>
      <w:r>
        <w:t>The WCPFC Transhipment Declaration requires</w:t>
      </w:r>
      <w:r w:rsidR="00A84B92">
        <w:t xml:space="preserve"> the following information</w:t>
      </w:r>
      <w:r>
        <w:t>:</w:t>
      </w:r>
    </w:p>
    <w:p w14:paraId="43D3255C" w14:textId="77777777" w:rsidR="000131D0" w:rsidRPr="0071610C" w:rsidRDefault="000131D0" w:rsidP="000131D0">
      <w:pPr>
        <w:pStyle w:val="ListParagraph"/>
        <w:numPr>
          <w:ilvl w:val="0"/>
          <w:numId w:val="9"/>
        </w:numPr>
        <w:rPr>
          <w:rFonts w:ascii="Times New Roman" w:hAnsi="Times New Roman"/>
          <w:i/>
        </w:rPr>
      </w:pPr>
      <w:r w:rsidRPr="0071610C">
        <w:rPr>
          <w:rFonts w:ascii="Times New Roman" w:hAnsi="Times New Roman"/>
          <w:i/>
        </w:rPr>
        <w:t>A unique document identifier</w:t>
      </w:r>
    </w:p>
    <w:p w14:paraId="164D238D" w14:textId="77777777" w:rsidR="000131D0" w:rsidRPr="0071610C" w:rsidRDefault="000131D0" w:rsidP="000131D0">
      <w:pPr>
        <w:pStyle w:val="ListParagraph"/>
        <w:numPr>
          <w:ilvl w:val="0"/>
          <w:numId w:val="9"/>
        </w:numPr>
        <w:rPr>
          <w:rFonts w:ascii="Times New Roman" w:hAnsi="Times New Roman"/>
          <w:i/>
        </w:rPr>
      </w:pPr>
      <w:r w:rsidRPr="0071610C">
        <w:rPr>
          <w:rFonts w:ascii="Times New Roman" w:hAnsi="Times New Roman"/>
          <w:i/>
        </w:rPr>
        <w:t>the name of the fishing vessel and its WIN,</w:t>
      </w:r>
    </w:p>
    <w:p w14:paraId="285985A2" w14:textId="77777777" w:rsidR="000131D0" w:rsidRPr="0071610C" w:rsidRDefault="000131D0" w:rsidP="000131D0">
      <w:pPr>
        <w:pStyle w:val="ListParagraph"/>
        <w:numPr>
          <w:ilvl w:val="0"/>
          <w:numId w:val="9"/>
        </w:numPr>
        <w:rPr>
          <w:rFonts w:ascii="Times New Roman" w:hAnsi="Times New Roman"/>
          <w:i/>
        </w:rPr>
      </w:pPr>
      <w:r w:rsidRPr="0071610C">
        <w:rPr>
          <w:rFonts w:ascii="Times New Roman" w:hAnsi="Times New Roman"/>
          <w:i/>
        </w:rPr>
        <w:t>the name of the carrier vessel and its WIN</w:t>
      </w:r>
    </w:p>
    <w:p w14:paraId="0D684E2E" w14:textId="77777777" w:rsidR="000131D0" w:rsidRPr="0071610C" w:rsidRDefault="000131D0" w:rsidP="000131D0">
      <w:pPr>
        <w:pStyle w:val="ListParagraph"/>
        <w:numPr>
          <w:ilvl w:val="0"/>
          <w:numId w:val="9"/>
        </w:numPr>
        <w:rPr>
          <w:rFonts w:ascii="Times New Roman" w:hAnsi="Times New Roman"/>
          <w:i/>
        </w:rPr>
      </w:pPr>
      <w:r w:rsidRPr="0071610C">
        <w:rPr>
          <w:rFonts w:ascii="Times New Roman" w:hAnsi="Times New Roman"/>
          <w:i/>
        </w:rPr>
        <w:t>the fishing gear used to take the fish</w:t>
      </w:r>
    </w:p>
    <w:p w14:paraId="758BE245" w14:textId="77777777" w:rsidR="000131D0" w:rsidRPr="0071610C" w:rsidRDefault="000131D0" w:rsidP="000131D0">
      <w:pPr>
        <w:pStyle w:val="ListParagraph"/>
        <w:numPr>
          <w:ilvl w:val="0"/>
          <w:numId w:val="9"/>
        </w:numPr>
        <w:rPr>
          <w:rFonts w:ascii="Times New Roman" w:hAnsi="Times New Roman"/>
          <w:i/>
        </w:rPr>
      </w:pPr>
      <w:r w:rsidRPr="0071610C">
        <w:rPr>
          <w:rFonts w:ascii="Times New Roman" w:hAnsi="Times New Roman"/>
          <w:i/>
        </w:rPr>
        <w:t>the quantity of product  (including species and its processed state ) to be transhipped</w:t>
      </w:r>
    </w:p>
    <w:p w14:paraId="12746DAD" w14:textId="77777777" w:rsidR="000131D0" w:rsidRPr="0071610C" w:rsidRDefault="000131D0" w:rsidP="000131D0">
      <w:pPr>
        <w:pStyle w:val="ListParagraph"/>
        <w:numPr>
          <w:ilvl w:val="0"/>
          <w:numId w:val="9"/>
        </w:numPr>
        <w:rPr>
          <w:rFonts w:ascii="Times New Roman" w:hAnsi="Times New Roman"/>
          <w:i/>
        </w:rPr>
      </w:pPr>
      <w:r w:rsidRPr="0071610C">
        <w:rPr>
          <w:rFonts w:ascii="Times New Roman" w:hAnsi="Times New Roman"/>
          <w:i/>
        </w:rPr>
        <w:t>the state of fish (fresh or frozen)</w:t>
      </w:r>
    </w:p>
    <w:p w14:paraId="17A03C06" w14:textId="77777777" w:rsidR="000131D0" w:rsidRPr="0071610C" w:rsidRDefault="000131D0" w:rsidP="000131D0">
      <w:pPr>
        <w:pStyle w:val="ListParagraph"/>
        <w:numPr>
          <w:ilvl w:val="0"/>
          <w:numId w:val="9"/>
        </w:numPr>
        <w:rPr>
          <w:rFonts w:ascii="Times New Roman" w:hAnsi="Times New Roman"/>
          <w:i/>
        </w:rPr>
      </w:pPr>
      <w:r w:rsidRPr="0071610C">
        <w:rPr>
          <w:rFonts w:ascii="Times New Roman" w:hAnsi="Times New Roman"/>
          <w:i/>
        </w:rPr>
        <w:t>the quantity of by-product  to be transhipped,</w:t>
      </w:r>
    </w:p>
    <w:p w14:paraId="792B722A" w14:textId="77777777" w:rsidR="000131D0" w:rsidRPr="0071610C" w:rsidRDefault="000131D0" w:rsidP="000131D0">
      <w:pPr>
        <w:pStyle w:val="ListParagraph"/>
        <w:numPr>
          <w:ilvl w:val="0"/>
          <w:numId w:val="9"/>
        </w:numPr>
        <w:rPr>
          <w:rFonts w:ascii="Times New Roman" w:hAnsi="Times New Roman"/>
          <w:i/>
        </w:rPr>
      </w:pPr>
      <w:r w:rsidRPr="0071610C">
        <w:rPr>
          <w:rFonts w:ascii="Times New Roman" w:hAnsi="Times New Roman"/>
          <w:i/>
        </w:rPr>
        <w:t>the geographic location  of the highly migratory fish stock catches</w:t>
      </w:r>
    </w:p>
    <w:p w14:paraId="12C7BA1C" w14:textId="77777777" w:rsidR="000131D0" w:rsidRPr="0071610C" w:rsidRDefault="000131D0" w:rsidP="000131D0">
      <w:pPr>
        <w:pStyle w:val="ListParagraph"/>
        <w:numPr>
          <w:ilvl w:val="0"/>
          <w:numId w:val="9"/>
        </w:numPr>
        <w:rPr>
          <w:rFonts w:ascii="Times New Roman" w:hAnsi="Times New Roman"/>
          <w:i/>
        </w:rPr>
      </w:pPr>
      <w:r w:rsidRPr="0071610C">
        <w:rPr>
          <w:rFonts w:ascii="Times New Roman" w:hAnsi="Times New Roman"/>
          <w:i/>
        </w:rPr>
        <w:t xml:space="preserve">the date and location  of the transhipment </w:t>
      </w:r>
    </w:p>
    <w:p w14:paraId="133B7999" w14:textId="334197C0" w:rsidR="000131D0" w:rsidRDefault="000131D0" w:rsidP="000131D0">
      <w:pPr>
        <w:pStyle w:val="ListParagraph"/>
        <w:numPr>
          <w:ilvl w:val="0"/>
          <w:numId w:val="9"/>
        </w:numPr>
        <w:rPr>
          <w:rFonts w:ascii="Times New Roman" w:hAnsi="Times New Roman"/>
          <w:i/>
        </w:rPr>
      </w:pPr>
      <w:r w:rsidRPr="0071610C">
        <w:rPr>
          <w:rFonts w:ascii="Times New Roman" w:hAnsi="Times New Roman"/>
          <w:i/>
        </w:rPr>
        <w:t>If applicable, the name and signature of the WCPFC observer</w:t>
      </w:r>
    </w:p>
    <w:p w14:paraId="76676AC7" w14:textId="273BAE1C" w:rsidR="00602DA1" w:rsidRPr="0071610C" w:rsidRDefault="00602DA1" w:rsidP="009216EF">
      <w:pPr>
        <w:pStyle w:val="ListParagraph"/>
        <w:rPr>
          <w:rFonts w:ascii="Times New Roman" w:hAnsi="Times New Roman"/>
          <w:i/>
        </w:rPr>
      </w:pPr>
      <w:r>
        <w:rPr>
          <w:rFonts w:ascii="Times New Roman" w:hAnsi="Times New Roman"/>
          <w:i/>
        </w:rPr>
        <w:t>(CMM2009-06 Annex 1.)</w:t>
      </w:r>
    </w:p>
    <w:p w14:paraId="6BB4A99D" w14:textId="6E119ED2" w:rsidR="000131D0" w:rsidRDefault="000131D0" w:rsidP="000131D0">
      <w:pPr>
        <w:pStyle w:val="BodyText"/>
      </w:pPr>
      <w:r>
        <w:t xml:space="preserve"> </w:t>
      </w:r>
    </w:p>
    <w:p w14:paraId="694A21F5" w14:textId="19AFB0D6" w:rsidR="000131D0" w:rsidRPr="00B61C1F" w:rsidRDefault="000131D0" w:rsidP="000131D0">
      <w:pPr>
        <w:pStyle w:val="BodyText"/>
        <w:rPr>
          <w:i/>
        </w:rPr>
      </w:pPr>
      <w:r>
        <w:t>The mon</w:t>
      </w:r>
      <w:r w:rsidR="00C40879">
        <w:t xml:space="preserve">itoring of the transhipments in CMM2009-06 is </w:t>
      </w:r>
      <w:r>
        <w:t>through 100% observer coverage of transhipments, with the observer generally being deployed on the carrier receiving vessel</w:t>
      </w:r>
      <w:r w:rsidR="003A25DD">
        <w:t xml:space="preserve"> (CMM 2009-06 para 13)</w:t>
      </w:r>
      <w:r>
        <w:t xml:space="preserve">. </w:t>
      </w:r>
      <w:r w:rsidR="00A84B92">
        <w:rPr>
          <w:lang w:val="en-GB"/>
        </w:rPr>
        <w:t>The role of the observer is largely to verify the transhipment declaration information and they sign the declaration.</w:t>
      </w:r>
    </w:p>
    <w:p w14:paraId="0CDBCD5F" w14:textId="07E85DC4" w:rsidR="000131D0" w:rsidRDefault="00C40879" w:rsidP="000131D0">
      <w:pPr>
        <w:pStyle w:val="BodyText"/>
      </w:pPr>
      <w:r>
        <w:t>T</w:t>
      </w:r>
      <w:r w:rsidR="000131D0">
        <w:t>he role of the observer monitoring the transhipment include</w:t>
      </w:r>
      <w:r w:rsidR="0095478E">
        <w:t>s</w:t>
      </w:r>
      <w:r w:rsidR="000131D0">
        <w:t xml:space="preserve"> </w:t>
      </w:r>
      <w:r w:rsidR="003A25DD">
        <w:t>confirming to the extent possible that the transhipped quantities of fish are consistent with other information available to the observer, which may include</w:t>
      </w:r>
      <w:r w:rsidR="000131D0">
        <w:t>:</w:t>
      </w:r>
    </w:p>
    <w:p w14:paraId="67626730" w14:textId="77777777" w:rsidR="000131D0" w:rsidRPr="00213822" w:rsidRDefault="000131D0" w:rsidP="000131D0">
      <w:pPr>
        <w:pStyle w:val="BodyText"/>
        <w:numPr>
          <w:ilvl w:val="0"/>
          <w:numId w:val="7"/>
        </w:numPr>
        <w:rPr>
          <w:i/>
        </w:rPr>
      </w:pPr>
      <w:r>
        <w:rPr>
          <w:i/>
        </w:rPr>
        <w:t>“</w:t>
      </w:r>
      <w:r w:rsidRPr="00213822">
        <w:rPr>
          <w:i/>
        </w:rPr>
        <w:t xml:space="preserve">the catch reported in the WCPFC Transshipment Declaration; </w:t>
      </w:r>
    </w:p>
    <w:p w14:paraId="451D86B0" w14:textId="77777777" w:rsidR="000131D0" w:rsidRPr="00213822" w:rsidRDefault="000131D0" w:rsidP="000131D0">
      <w:pPr>
        <w:pStyle w:val="BodyText"/>
        <w:numPr>
          <w:ilvl w:val="0"/>
          <w:numId w:val="7"/>
        </w:numPr>
        <w:rPr>
          <w:i/>
        </w:rPr>
      </w:pPr>
      <w:r w:rsidRPr="00213822">
        <w:rPr>
          <w:i/>
        </w:rPr>
        <w:t xml:space="preserve">data in catch and effort logsheets, including catch and effort logsheets reported to coastal States for fish taken in waters of such coastal States; </w:t>
      </w:r>
    </w:p>
    <w:p w14:paraId="18C4D725" w14:textId="77777777" w:rsidR="000131D0" w:rsidRPr="00213822" w:rsidRDefault="000131D0" w:rsidP="000131D0">
      <w:pPr>
        <w:pStyle w:val="BodyText"/>
        <w:numPr>
          <w:ilvl w:val="0"/>
          <w:numId w:val="7"/>
        </w:numPr>
        <w:rPr>
          <w:i/>
        </w:rPr>
      </w:pPr>
      <w:r w:rsidRPr="00213822">
        <w:rPr>
          <w:i/>
        </w:rPr>
        <w:t xml:space="preserve">vessel position data; and </w:t>
      </w:r>
    </w:p>
    <w:p w14:paraId="527E6BAD" w14:textId="66584D8F" w:rsidR="000131D0" w:rsidRPr="009216EF" w:rsidRDefault="000131D0" w:rsidP="000131D0">
      <w:pPr>
        <w:pStyle w:val="BodyText"/>
        <w:numPr>
          <w:ilvl w:val="0"/>
          <w:numId w:val="7"/>
        </w:numPr>
      </w:pPr>
      <w:r w:rsidRPr="00213822">
        <w:rPr>
          <w:i/>
        </w:rPr>
        <w:t>the intended port of landing.</w:t>
      </w:r>
      <w:r>
        <w:rPr>
          <w:i/>
        </w:rPr>
        <w:t>”</w:t>
      </w:r>
    </w:p>
    <w:p w14:paraId="64A45C0F" w14:textId="215967F4" w:rsidR="00602DA1" w:rsidRPr="00602DA1" w:rsidRDefault="00602DA1" w:rsidP="009216EF">
      <w:pPr>
        <w:pStyle w:val="BodyText"/>
        <w:ind w:left="720"/>
      </w:pPr>
      <w:r>
        <w:t>(CMM2009-06 para. 14)</w:t>
      </w:r>
    </w:p>
    <w:p w14:paraId="0D66A845" w14:textId="7861CA4B" w:rsidR="00356816" w:rsidRDefault="00356816" w:rsidP="00356816">
      <w:pPr>
        <w:pStyle w:val="BodyText"/>
        <w:rPr>
          <w:lang w:val="en-GB"/>
        </w:rPr>
      </w:pPr>
      <w:r>
        <w:rPr>
          <w:lang w:val="en-GB"/>
        </w:rPr>
        <w:t xml:space="preserve">However </w:t>
      </w:r>
      <w:r w:rsidR="007E0B3D">
        <w:rPr>
          <w:lang w:val="en-GB"/>
        </w:rPr>
        <w:t xml:space="preserve">the observer </w:t>
      </w:r>
      <w:r>
        <w:rPr>
          <w:lang w:val="en-GB"/>
        </w:rPr>
        <w:t xml:space="preserve">monitoring system </w:t>
      </w:r>
      <w:r w:rsidR="00F2607C">
        <w:rPr>
          <w:lang w:val="en-GB"/>
        </w:rPr>
        <w:t xml:space="preserve">for longline </w:t>
      </w:r>
      <w:r w:rsidR="00921850">
        <w:rPr>
          <w:lang w:val="en-GB"/>
        </w:rPr>
        <w:t>transhipments</w:t>
      </w:r>
      <w:r w:rsidR="00F2607C">
        <w:rPr>
          <w:lang w:val="en-GB"/>
        </w:rPr>
        <w:t xml:space="preserve"> </w:t>
      </w:r>
      <w:r>
        <w:rPr>
          <w:lang w:val="en-GB"/>
        </w:rPr>
        <w:t xml:space="preserve">needs to collect </w:t>
      </w:r>
      <w:r w:rsidR="00207DD7">
        <w:rPr>
          <w:lang w:val="en-GB"/>
        </w:rPr>
        <w:t>and record required</w:t>
      </w:r>
      <w:r>
        <w:rPr>
          <w:lang w:val="en-GB"/>
        </w:rPr>
        <w:t xml:space="preserve"> data</w:t>
      </w:r>
      <w:r w:rsidR="00207DD7">
        <w:rPr>
          <w:lang w:val="en-GB"/>
        </w:rPr>
        <w:t xml:space="preserve"> </w:t>
      </w:r>
      <w:r w:rsidR="00207DD7" w:rsidRPr="009216EF">
        <w:rPr>
          <w:b/>
          <w:bCs/>
          <w:u w:val="single"/>
          <w:lang w:val="en-GB"/>
        </w:rPr>
        <w:t>independently</w:t>
      </w:r>
      <w:r w:rsidR="007E0B3D">
        <w:rPr>
          <w:lang w:val="en-GB"/>
        </w:rPr>
        <w:t xml:space="preserve"> of the carrier and fishing vessel’s declaration</w:t>
      </w:r>
      <w:r w:rsidR="00CA3841">
        <w:rPr>
          <w:lang w:val="en-GB"/>
        </w:rPr>
        <w:t>.</w:t>
      </w:r>
      <w:r w:rsidR="00207DD7">
        <w:rPr>
          <w:lang w:val="en-GB"/>
        </w:rPr>
        <w:t xml:space="preserve"> T</w:t>
      </w:r>
      <w:r>
        <w:rPr>
          <w:lang w:val="en-GB"/>
        </w:rPr>
        <w:t xml:space="preserve">his </w:t>
      </w:r>
      <w:r w:rsidR="007E0B3D">
        <w:rPr>
          <w:lang w:val="en-GB"/>
        </w:rPr>
        <w:t xml:space="preserve">would usually be </w:t>
      </w:r>
      <w:r>
        <w:rPr>
          <w:lang w:val="en-GB"/>
        </w:rPr>
        <w:t xml:space="preserve">done by using an independent and verifiable data collection </w:t>
      </w:r>
      <w:r w:rsidR="007E0B3D">
        <w:rPr>
          <w:lang w:val="en-GB"/>
        </w:rPr>
        <w:t>protocol</w:t>
      </w:r>
      <w:r w:rsidR="00207DD7">
        <w:rPr>
          <w:lang w:val="en-GB"/>
        </w:rPr>
        <w:t>. Th</w:t>
      </w:r>
      <w:r w:rsidR="00F2607C">
        <w:rPr>
          <w:lang w:val="en-GB"/>
        </w:rPr>
        <w:t xml:space="preserve">e transhipment </w:t>
      </w:r>
      <w:r w:rsidR="00207DD7">
        <w:rPr>
          <w:lang w:val="en-GB"/>
        </w:rPr>
        <w:t xml:space="preserve">observer </w:t>
      </w:r>
      <w:r w:rsidR="00F2607C">
        <w:rPr>
          <w:lang w:val="en-GB"/>
        </w:rPr>
        <w:t xml:space="preserve">currently uses </w:t>
      </w:r>
      <w:r>
        <w:rPr>
          <w:lang w:val="en-GB"/>
        </w:rPr>
        <w:t>paper forms</w:t>
      </w:r>
      <w:r w:rsidR="00207DD7">
        <w:rPr>
          <w:lang w:val="en-GB"/>
        </w:rPr>
        <w:t xml:space="preserve"> or</w:t>
      </w:r>
      <w:r>
        <w:rPr>
          <w:lang w:val="en-GB"/>
        </w:rPr>
        <w:t xml:space="preserve"> </w:t>
      </w:r>
      <w:r w:rsidR="00F2607C">
        <w:rPr>
          <w:lang w:val="en-GB"/>
        </w:rPr>
        <w:t xml:space="preserve">potentially using </w:t>
      </w:r>
      <w:r>
        <w:rPr>
          <w:lang w:val="en-GB"/>
        </w:rPr>
        <w:t>ER</w:t>
      </w:r>
      <w:r w:rsidR="00207DD7">
        <w:rPr>
          <w:lang w:val="en-GB"/>
        </w:rPr>
        <w:t xml:space="preserve">, but could </w:t>
      </w:r>
      <w:r w:rsidR="00F2607C">
        <w:rPr>
          <w:lang w:val="en-GB"/>
        </w:rPr>
        <w:t xml:space="preserve">also consider </w:t>
      </w:r>
      <w:r w:rsidR="00207DD7">
        <w:rPr>
          <w:lang w:val="en-GB"/>
        </w:rPr>
        <w:t>integrated systems including EM</w:t>
      </w:r>
      <w:r>
        <w:rPr>
          <w:lang w:val="en-GB"/>
        </w:rPr>
        <w:t>.</w:t>
      </w:r>
    </w:p>
    <w:p w14:paraId="4DEC01A4" w14:textId="00292FD9" w:rsidR="00356816" w:rsidRDefault="00302425" w:rsidP="00356816">
      <w:pPr>
        <w:pStyle w:val="BodyText"/>
        <w:rPr>
          <w:lang w:val="en-GB"/>
        </w:rPr>
      </w:pPr>
      <w:r>
        <w:rPr>
          <w:lang w:val="en-GB"/>
        </w:rPr>
        <w:t xml:space="preserve">The PICT observer programmes that </w:t>
      </w:r>
      <w:r w:rsidR="00F2607C">
        <w:rPr>
          <w:lang w:val="en-GB"/>
        </w:rPr>
        <w:t>(voluntarily) monitor</w:t>
      </w:r>
      <w:r>
        <w:rPr>
          <w:lang w:val="en-GB"/>
        </w:rPr>
        <w:t xml:space="preserve"> transhipments in WCPFC</w:t>
      </w:r>
      <w:r w:rsidR="00F2607C">
        <w:rPr>
          <w:lang w:val="en-GB"/>
        </w:rPr>
        <w:t>,</w:t>
      </w:r>
      <w:r>
        <w:rPr>
          <w:lang w:val="en-GB"/>
        </w:rPr>
        <w:t xml:space="preserve"> and the </w:t>
      </w:r>
      <w:r w:rsidR="00F2607C">
        <w:rPr>
          <w:lang w:val="en-GB"/>
        </w:rPr>
        <w:t xml:space="preserve">(mandatory) </w:t>
      </w:r>
      <w:r>
        <w:rPr>
          <w:lang w:val="en-GB"/>
        </w:rPr>
        <w:t xml:space="preserve">transhipment observer programmes operated by MRAG under the IATTC, IOTC and CCSBT all use paper forms. </w:t>
      </w:r>
      <w:r w:rsidR="00207DD7">
        <w:rPr>
          <w:lang w:val="en-GB"/>
        </w:rPr>
        <w:t>However</w:t>
      </w:r>
      <w:r w:rsidR="00F2607C">
        <w:rPr>
          <w:lang w:val="en-GB"/>
        </w:rPr>
        <w:t>,</w:t>
      </w:r>
      <w:r w:rsidR="00207DD7">
        <w:rPr>
          <w:lang w:val="en-GB"/>
        </w:rPr>
        <w:t xml:space="preserve"> t</w:t>
      </w:r>
      <w:r>
        <w:rPr>
          <w:lang w:val="en-GB"/>
        </w:rPr>
        <w:t xml:space="preserve">here is also a lot of data that </w:t>
      </w:r>
      <w:r w:rsidR="00F2607C">
        <w:rPr>
          <w:lang w:val="en-GB"/>
        </w:rPr>
        <w:t>are</w:t>
      </w:r>
      <w:r>
        <w:rPr>
          <w:lang w:val="en-GB"/>
        </w:rPr>
        <w:t xml:space="preserve"> collected by the observer but not actually independently collected, eg. Vessel size, length</w:t>
      </w:r>
      <w:r w:rsidR="00207DD7">
        <w:rPr>
          <w:lang w:val="en-GB"/>
        </w:rPr>
        <w:t>,</w:t>
      </w:r>
      <w:r>
        <w:rPr>
          <w:lang w:val="en-GB"/>
        </w:rPr>
        <w:t xml:space="preserve"> </w:t>
      </w:r>
      <w:r w:rsidR="00207DD7">
        <w:rPr>
          <w:lang w:val="en-GB"/>
        </w:rPr>
        <w:t>or fields that could be calculated elsewhere average weight,</w:t>
      </w:r>
      <w:r>
        <w:rPr>
          <w:lang w:val="en-GB"/>
        </w:rPr>
        <w:t xml:space="preserve"> etc.</w:t>
      </w:r>
    </w:p>
    <w:p w14:paraId="49CD10EC" w14:textId="76DB8801" w:rsidR="00921850" w:rsidRPr="00921850" w:rsidRDefault="00921850" w:rsidP="00356816">
      <w:pPr>
        <w:pStyle w:val="BodyText"/>
        <w:rPr>
          <w:lang w:val="en-GB"/>
        </w:rPr>
      </w:pPr>
      <w:r>
        <w:rPr>
          <w:lang w:val="en-GB"/>
        </w:rPr>
        <w:t xml:space="preserve">The </w:t>
      </w:r>
      <w:r w:rsidRPr="00921850">
        <w:rPr>
          <w:lang w:val="en-GB"/>
        </w:rPr>
        <w:t>WCPFC transshipment IWG (TSIWG)</w:t>
      </w:r>
      <w:r>
        <w:rPr>
          <w:lang w:val="en-GB"/>
        </w:rPr>
        <w:t xml:space="preserve"> is currently </w:t>
      </w:r>
      <w:r w:rsidR="00A956D6">
        <w:rPr>
          <w:lang w:val="en-GB"/>
        </w:rPr>
        <w:t>considering</w:t>
      </w:r>
      <w:r>
        <w:rPr>
          <w:lang w:val="en-GB"/>
        </w:rPr>
        <w:t xml:space="preserve"> </w:t>
      </w:r>
      <w:r w:rsidR="00A956D6">
        <w:rPr>
          <w:lang w:val="en-GB"/>
        </w:rPr>
        <w:t xml:space="preserve">the </w:t>
      </w:r>
      <w:r>
        <w:rPr>
          <w:lang w:val="en-GB"/>
        </w:rPr>
        <w:t>‘</w:t>
      </w:r>
      <w:r w:rsidRPr="00921850">
        <w:rPr>
          <w:i/>
          <w:lang w:val="en-GB"/>
        </w:rPr>
        <w:t xml:space="preserve">Scope </w:t>
      </w:r>
      <w:r w:rsidR="00CA3841" w:rsidRPr="00921850">
        <w:rPr>
          <w:i/>
          <w:lang w:val="en-GB"/>
        </w:rPr>
        <w:t>of Work for the</w:t>
      </w:r>
      <w:r w:rsidRPr="00921850">
        <w:rPr>
          <w:i/>
          <w:lang w:val="en-GB"/>
        </w:rPr>
        <w:t xml:space="preserve"> Transhipment Information Analysis </w:t>
      </w:r>
      <w:r>
        <w:rPr>
          <w:i/>
          <w:lang w:val="en-GB"/>
        </w:rPr>
        <w:t>i</w:t>
      </w:r>
      <w:r w:rsidRPr="00921850">
        <w:rPr>
          <w:i/>
          <w:lang w:val="en-GB"/>
        </w:rPr>
        <w:t xml:space="preserve">n Support </w:t>
      </w:r>
      <w:r>
        <w:rPr>
          <w:i/>
          <w:lang w:val="en-GB"/>
        </w:rPr>
        <w:t>o</w:t>
      </w:r>
      <w:r w:rsidRPr="00921850">
        <w:rPr>
          <w:i/>
          <w:lang w:val="en-GB"/>
        </w:rPr>
        <w:t xml:space="preserve">f </w:t>
      </w:r>
      <w:r>
        <w:rPr>
          <w:i/>
          <w:lang w:val="en-GB"/>
        </w:rPr>
        <w:t>t</w:t>
      </w:r>
      <w:r w:rsidRPr="00921850">
        <w:rPr>
          <w:i/>
          <w:lang w:val="en-GB"/>
        </w:rPr>
        <w:t>he Review Of C</w:t>
      </w:r>
      <w:r>
        <w:rPr>
          <w:i/>
          <w:lang w:val="en-GB"/>
        </w:rPr>
        <w:t>MM</w:t>
      </w:r>
      <w:r w:rsidRPr="00921850">
        <w:rPr>
          <w:i/>
          <w:lang w:val="en-GB"/>
        </w:rPr>
        <w:t xml:space="preserve"> 2009-06</w:t>
      </w:r>
      <w:r>
        <w:rPr>
          <w:i/>
          <w:lang w:val="en-GB"/>
        </w:rPr>
        <w:t xml:space="preserve">’. </w:t>
      </w:r>
      <w:r>
        <w:rPr>
          <w:lang w:val="en-GB"/>
        </w:rPr>
        <w:t>In this analysis data collected from transhipment declarations and by transhipment observers will be</w:t>
      </w:r>
      <w:r w:rsidR="0092558E">
        <w:rPr>
          <w:lang w:val="en-GB"/>
        </w:rPr>
        <w:t xml:space="preserve"> analysed. One of the proposed outputs will be to find </w:t>
      </w:r>
      <w:r w:rsidR="0092558E" w:rsidRPr="0092558E">
        <w:rPr>
          <w:lang w:val="en-GB"/>
        </w:rPr>
        <w:t xml:space="preserve">data gaps that impeded the effectiveness of regulating and monitoring transshipment activity, and </w:t>
      </w:r>
      <w:r w:rsidR="0092558E">
        <w:rPr>
          <w:lang w:val="en-GB"/>
        </w:rPr>
        <w:t>propose</w:t>
      </w:r>
      <w:r w:rsidR="0092558E" w:rsidRPr="0092558E">
        <w:rPr>
          <w:lang w:val="en-GB"/>
        </w:rPr>
        <w:t xml:space="preserve"> data </w:t>
      </w:r>
      <w:r w:rsidR="0092558E">
        <w:rPr>
          <w:lang w:val="en-GB"/>
        </w:rPr>
        <w:t>fields</w:t>
      </w:r>
      <w:r w:rsidR="0092558E" w:rsidRPr="0092558E">
        <w:rPr>
          <w:lang w:val="en-GB"/>
        </w:rPr>
        <w:t xml:space="preserve"> to improve the effectiveness of regulating and monitoring transshipment activity</w:t>
      </w:r>
      <w:r w:rsidR="0092558E">
        <w:rPr>
          <w:lang w:val="en-GB"/>
        </w:rPr>
        <w:t>.</w:t>
      </w:r>
    </w:p>
    <w:p w14:paraId="3096D4EA" w14:textId="471D3E58" w:rsidR="00356816" w:rsidRDefault="00F2607C" w:rsidP="00356816">
      <w:pPr>
        <w:pStyle w:val="BodyText"/>
        <w:rPr>
          <w:lang w:val="en-GB"/>
        </w:rPr>
      </w:pPr>
      <w:r>
        <w:rPr>
          <w:lang w:val="en-GB"/>
        </w:rPr>
        <w:t>This paper is therefore an attempt at r</w:t>
      </w:r>
      <w:r w:rsidR="005401F8">
        <w:rPr>
          <w:lang w:val="en-GB"/>
        </w:rPr>
        <w:t xml:space="preserve">endering down the current fields collected by these monitoring programmes and the transhipment declarations into </w:t>
      </w:r>
      <w:r w:rsidRPr="009216EF">
        <w:rPr>
          <w:b/>
          <w:bCs/>
          <w:lang w:val="en-GB"/>
        </w:rPr>
        <w:t>key</w:t>
      </w:r>
      <w:r>
        <w:rPr>
          <w:lang w:val="en-GB"/>
        </w:rPr>
        <w:t xml:space="preserve"> </w:t>
      </w:r>
      <w:r w:rsidR="005401F8">
        <w:rPr>
          <w:lang w:val="en-GB"/>
        </w:rPr>
        <w:t>information needed for the purposes of independent monitoring of longline transhipments to improve</w:t>
      </w:r>
      <w:r w:rsidR="00544959">
        <w:rPr>
          <w:lang w:val="en-GB"/>
        </w:rPr>
        <w:t xml:space="preserve"> the verification and validation of catch </w:t>
      </w:r>
      <w:r w:rsidR="0009713F">
        <w:rPr>
          <w:lang w:val="en-GB"/>
        </w:rPr>
        <w:t xml:space="preserve">transferred </w:t>
      </w:r>
      <w:r>
        <w:rPr>
          <w:lang w:val="en-GB"/>
        </w:rPr>
        <w:t xml:space="preserve">and thereby </w:t>
      </w:r>
      <w:r w:rsidR="0009713F">
        <w:rPr>
          <w:lang w:val="en-GB"/>
        </w:rPr>
        <w:t xml:space="preserve">to better quantify the actual longline catch </w:t>
      </w:r>
      <w:r w:rsidR="00544959">
        <w:rPr>
          <w:lang w:val="en-GB"/>
        </w:rPr>
        <w:t>to support stock assessments and the application of management measures.</w:t>
      </w:r>
    </w:p>
    <w:p w14:paraId="43422386" w14:textId="2994CBEA" w:rsidR="00356816" w:rsidRDefault="005401F8" w:rsidP="00CA3841">
      <w:pPr>
        <w:pStyle w:val="Heading2"/>
      </w:pPr>
      <w:r>
        <w:t>Caveat</w:t>
      </w:r>
    </w:p>
    <w:p w14:paraId="4C5FAB7F" w14:textId="5EFD86B2" w:rsidR="005401F8" w:rsidRDefault="000A0524" w:rsidP="00544959">
      <w:pPr>
        <w:pStyle w:val="BodyText"/>
        <w:rPr>
          <w:lang w:val="en-GB"/>
        </w:rPr>
      </w:pPr>
      <w:r>
        <w:rPr>
          <w:lang w:val="en-GB"/>
        </w:rPr>
        <w:t xml:space="preserve">Noting that the exemption loophole to allow high seas transhipments has been over exercised by DWFNs. The study by Wold (2018) </w:t>
      </w:r>
      <w:r w:rsidR="00602DA1">
        <w:rPr>
          <w:lang w:val="en-GB"/>
        </w:rPr>
        <w:t>‘</w:t>
      </w:r>
      <w:r w:rsidRPr="009216EF">
        <w:rPr>
          <w:i/>
          <w:lang w:val="en-GB"/>
        </w:rPr>
        <w:t>The Impracticability Exemption to the WCPFC’s Prohibition on Transhipment on the High Seas</w:t>
      </w:r>
      <w:r w:rsidR="00602DA1">
        <w:rPr>
          <w:lang w:val="en-GB"/>
        </w:rPr>
        <w:t>’,</w:t>
      </w:r>
      <w:r>
        <w:rPr>
          <w:lang w:val="en-GB"/>
        </w:rPr>
        <w:t xml:space="preserve"> submitted to TCC14 by the Marshall Islands as </w:t>
      </w:r>
      <w:r w:rsidRPr="000A0524">
        <w:rPr>
          <w:lang w:val="en-GB"/>
        </w:rPr>
        <w:t>WCPFC-TCC14-2018-DP05</w:t>
      </w:r>
      <w:r>
        <w:rPr>
          <w:lang w:val="en-GB"/>
        </w:rPr>
        <w:t xml:space="preserve">, highlights the </w:t>
      </w:r>
      <w:r>
        <w:rPr>
          <w:lang w:val="en-GB"/>
        </w:rPr>
        <w:lastRenderedPageBreak/>
        <w:t xml:space="preserve">intention to cease this practice. </w:t>
      </w:r>
      <w:r w:rsidR="00544959">
        <w:rPr>
          <w:lang w:val="en-GB"/>
        </w:rPr>
        <w:t>Longline</w:t>
      </w:r>
      <w:r>
        <w:rPr>
          <w:lang w:val="en-GB"/>
        </w:rPr>
        <w:t xml:space="preserve"> transhipments in port allow for a greater suite of monitoring tools</w:t>
      </w:r>
      <w:r w:rsidR="009937C6">
        <w:rPr>
          <w:lang w:val="en-GB"/>
        </w:rPr>
        <w:t xml:space="preserve"> to be used as an integrated system</w:t>
      </w:r>
    </w:p>
    <w:p w14:paraId="1047E5E0" w14:textId="1D75F533" w:rsidR="000A0524" w:rsidRDefault="000A0524" w:rsidP="00544959">
      <w:pPr>
        <w:pStyle w:val="BodyText"/>
        <w:rPr>
          <w:lang w:val="en-GB"/>
        </w:rPr>
      </w:pPr>
      <w:r>
        <w:rPr>
          <w:lang w:val="en-GB"/>
        </w:rPr>
        <w:t xml:space="preserve">This proposed set of minimum data </w:t>
      </w:r>
      <w:r w:rsidR="00544959">
        <w:rPr>
          <w:lang w:val="en-GB"/>
        </w:rPr>
        <w:t>standards</w:t>
      </w:r>
      <w:r>
        <w:rPr>
          <w:lang w:val="en-GB"/>
        </w:rPr>
        <w:t xml:space="preserve"> is not </w:t>
      </w:r>
      <w:r w:rsidR="00544959">
        <w:rPr>
          <w:lang w:val="en-GB"/>
        </w:rPr>
        <w:t>intended</w:t>
      </w:r>
      <w:r>
        <w:rPr>
          <w:lang w:val="en-GB"/>
        </w:rPr>
        <w:t xml:space="preserve"> to </w:t>
      </w:r>
      <w:r w:rsidR="00544959">
        <w:rPr>
          <w:lang w:val="en-GB"/>
        </w:rPr>
        <w:t xml:space="preserve">support transhipments out of designated ports or to </w:t>
      </w:r>
      <w:r>
        <w:rPr>
          <w:lang w:val="en-GB"/>
        </w:rPr>
        <w:t xml:space="preserve">derogate the intention of </w:t>
      </w:r>
      <w:r w:rsidR="00544959">
        <w:rPr>
          <w:lang w:val="en-GB"/>
        </w:rPr>
        <w:t xml:space="preserve">FFA </w:t>
      </w:r>
      <w:r>
        <w:rPr>
          <w:lang w:val="en-GB"/>
        </w:rPr>
        <w:t xml:space="preserve">coastal states to </w:t>
      </w:r>
      <w:r w:rsidR="00544959">
        <w:rPr>
          <w:lang w:val="en-GB"/>
        </w:rPr>
        <w:t>ensure longline</w:t>
      </w:r>
      <w:r>
        <w:rPr>
          <w:lang w:val="en-GB"/>
        </w:rPr>
        <w:t xml:space="preserve"> transhipments </w:t>
      </w:r>
      <w:r w:rsidR="00544959">
        <w:rPr>
          <w:lang w:val="en-GB"/>
        </w:rPr>
        <w:t>occur in designated ports. The data should be viewed as the minimum required for its primary role of verification of catch to mitigate IUU issues in the high seas longline fishery</w:t>
      </w:r>
      <w:r w:rsidR="009937C6">
        <w:rPr>
          <w:lang w:val="en-GB"/>
        </w:rPr>
        <w:t xml:space="preserve"> and to support stock assessment and assessing management measures. These minimum data standards should apply</w:t>
      </w:r>
      <w:r w:rsidR="00544959">
        <w:rPr>
          <w:lang w:val="en-GB"/>
        </w:rPr>
        <w:t xml:space="preserve"> </w:t>
      </w:r>
      <w:r w:rsidR="008C5441">
        <w:rPr>
          <w:lang w:val="en-GB"/>
        </w:rPr>
        <w:t xml:space="preserve">to all transhipments </w:t>
      </w:r>
      <w:r w:rsidR="00544959">
        <w:rPr>
          <w:lang w:val="en-GB"/>
        </w:rPr>
        <w:t xml:space="preserve">whether collected in port or </w:t>
      </w:r>
      <w:r w:rsidR="009937C6">
        <w:rPr>
          <w:lang w:val="en-GB"/>
        </w:rPr>
        <w:t>on</w:t>
      </w:r>
      <w:r w:rsidR="00544959">
        <w:rPr>
          <w:lang w:val="en-GB"/>
        </w:rPr>
        <w:t xml:space="preserve"> high seas transhipments</w:t>
      </w:r>
      <w:r w:rsidR="009937C6">
        <w:rPr>
          <w:lang w:val="en-GB"/>
        </w:rPr>
        <w:t xml:space="preserve">. Having common standards </w:t>
      </w:r>
      <w:r w:rsidR="008C5441">
        <w:rPr>
          <w:lang w:val="en-GB"/>
        </w:rPr>
        <w:t>and consistent levels of monitoring</w:t>
      </w:r>
      <w:r w:rsidR="00544959">
        <w:rPr>
          <w:lang w:val="en-GB"/>
        </w:rPr>
        <w:t xml:space="preserve"> reduce</w:t>
      </w:r>
      <w:r w:rsidR="008C5441">
        <w:rPr>
          <w:lang w:val="en-GB"/>
        </w:rPr>
        <w:t>s</w:t>
      </w:r>
      <w:r w:rsidR="00544959">
        <w:rPr>
          <w:lang w:val="en-GB"/>
        </w:rPr>
        <w:t xml:space="preserve"> the incentive to avoid transhipment in port.</w:t>
      </w:r>
    </w:p>
    <w:p w14:paraId="241742D0" w14:textId="2BF3CBF1" w:rsidR="00076BAE" w:rsidRPr="009216EF" w:rsidRDefault="002101ED" w:rsidP="00544959">
      <w:pPr>
        <w:pStyle w:val="BodyText"/>
        <w:rPr>
          <w:b/>
          <w:bCs/>
          <w:lang w:val="en-GB"/>
        </w:rPr>
      </w:pPr>
      <w:r>
        <w:rPr>
          <w:b/>
          <w:bCs/>
          <w:lang w:val="en-GB"/>
        </w:rPr>
        <w:t xml:space="preserve">Information categories for </w:t>
      </w:r>
      <w:r w:rsidRPr="002101ED">
        <w:rPr>
          <w:b/>
          <w:bCs/>
          <w:lang w:val="en-GB"/>
        </w:rPr>
        <w:t>transhipment monitoring</w:t>
      </w:r>
    </w:p>
    <w:p w14:paraId="514C6EBB" w14:textId="3F255014" w:rsidR="008C5441" w:rsidRDefault="00076BAE" w:rsidP="00544959">
      <w:pPr>
        <w:pStyle w:val="BodyText"/>
        <w:rPr>
          <w:lang w:val="en-GB"/>
        </w:rPr>
      </w:pPr>
      <w:r>
        <w:rPr>
          <w:lang w:val="en-GB"/>
        </w:rPr>
        <w:t>T</w:t>
      </w:r>
      <w:r w:rsidR="008C5441">
        <w:rPr>
          <w:lang w:val="en-GB"/>
        </w:rPr>
        <w:t xml:space="preserve">he table below is a summary of information categories and their purpose as a basis for discussion on what is broadly required </w:t>
      </w:r>
      <w:r w:rsidR="00AC4FDB">
        <w:rPr>
          <w:lang w:val="en-GB"/>
        </w:rPr>
        <w:t>for</w:t>
      </w:r>
      <w:r w:rsidR="008C5441">
        <w:rPr>
          <w:lang w:val="en-GB"/>
        </w:rPr>
        <w:t xml:space="preserve"> </w:t>
      </w:r>
      <w:r w:rsidR="00AC4FDB">
        <w:rPr>
          <w:lang w:val="en-GB"/>
        </w:rPr>
        <w:t>transhipment</w:t>
      </w:r>
      <w:r w:rsidR="008C5441">
        <w:rPr>
          <w:lang w:val="en-GB"/>
        </w:rPr>
        <w:t xml:space="preserve"> monitoring. </w:t>
      </w:r>
      <w:r w:rsidR="00AC4FDB">
        <w:rPr>
          <w:lang w:val="en-GB"/>
        </w:rPr>
        <w:t>These</w:t>
      </w:r>
      <w:r w:rsidR="008C5441">
        <w:rPr>
          <w:lang w:val="en-GB"/>
        </w:rPr>
        <w:t xml:space="preserve"> are </w:t>
      </w:r>
      <w:r w:rsidR="00AC4FDB">
        <w:rPr>
          <w:lang w:val="en-GB"/>
        </w:rPr>
        <w:t>derived</w:t>
      </w:r>
      <w:r w:rsidR="008C5441">
        <w:rPr>
          <w:lang w:val="en-GB"/>
        </w:rPr>
        <w:t xml:space="preserve"> from the WCPFC</w:t>
      </w:r>
      <w:r w:rsidR="00AC4FDB">
        <w:rPr>
          <w:lang w:val="en-GB"/>
        </w:rPr>
        <w:t xml:space="preserve"> Transhipment Declaration, the WCPFC guideline forms for transhipment observers and the data collected by the observers in the neighbouring RFMOs, the </w:t>
      </w:r>
      <w:r w:rsidR="00A956D6">
        <w:rPr>
          <w:lang w:val="en-GB"/>
        </w:rPr>
        <w:t>I</w:t>
      </w:r>
      <w:r w:rsidR="00AC4FDB">
        <w:rPr>
          <w:lang w:val="en-GB"/>
        </w:rPr>
        <w:t xml:space="preserve">ATTC, IOTC, and CCSBT. These </w:t>
      </w:r>
      <w:r>
        <w:rPr>
          <w:lang w:val="en-GB"/>
        </w:rPr>
        <w:t xml:space="preserve">minimum data fields </w:t>
      </w:r>
      <w:r w:rsidR="00AC4FDB">
        <w:rPr>
          <w:lang w:val="en-GB"/>
        </w:rPr>
        <w:t>are</w:t>
      </w:r>
      <w:r>
        <w:rPr>
          <w:lang w:val="en-GB"/>
        </w:rPr>
        <w:t xml:space="preserve"> listed here</w:t>
      </w:r>
      <w:r w:rsidR="00AC4FDB">
        <w:rPr>
          <w:lang w:val="en-GB"/>
        </w:rPr>
        <w:t xml:space="preserve"> as</w:t>
      </w:r>
      <w:r w:rsidR="008C5441">
        <w:rPr>
          <w:lang w:val="en-GB"/>
        </w:rPr>
        <w:t xml:space="preserve"> an overview for the </w:t>
      </w:r>
      <w:r w:rsidR="00AC4FDB">
        <w:rPr>
          <w:lang w:val="en-GB"/>
        </w:rPr>
        <w:t xml:space="preserve">detailed </w:t>
      </w:r>
      <w:r w:rsidR="008C5441">
        <w:rPr>
          <w:lang w:val="en-GB"/>
        </w:rPr>
        <w:t xml:space="preserve">tables in the </w:t>
      </w:r>
      <w:r w:rsidR="0095478E">
        <w:rPr>
          <w:lang w:val="en-GB"/>
        </w:rPr>
        <w:t>A</w:t>
      </w:r>
      <w:r w:rsidR="0095478E">
        <w:rPr>
          <w:lang w:val="en-GB"/>
        </w:rPr>
        <w:t>ppendix 1</w:t>
      </w:r>
      <w:r w:rsidR="008C5441">
        <w:rPr>
          <w:lang w:val="en-GB"/>
        </w:rPr>
        <w:t xml:space="preserve">. </w:t>
      </w:r>
    </w:p>
    <w:p w14:paraId="20C98214" w14:textId="644B97B6" w:rsidR="000A0524" w:rsidRPr="005401F8" w:rsidRDefault="008C5441" w:rsidP="008C5441">
      <w:pPr>
        <w:pStyle w:val="Caption"/>
        <w:rPr>
          <w:lang w:val="en-GB"/>
        </w:rPr>
      </w:pPr>
      <w:r>
        <w:t xml:space="preserve">Table </w:t>
      </w:r>
      <w:r w:rsidR="0095478E">
        <w:fldChar w:fldCharType="begin"/>
      </w:r>
      <w:r w:rsidR="0095478E">
        <w:instrText xml:space="preserve"> SEQ Table \* ARABIC </w:instrText>
      </w:r>
      <w:r w:rsidR="0095478E">
        <w:fldChar w:fldCharType="separate"/>
      </w:r>
      <w:r>
        <w:rPr>
          <w:noProof/>
        </w:rPr>
        <w:t>1</w:t>
      </w:r>
      <w:r w:rsidR="0095478E">
        <w:rPr>
          <w:noProof/>
        </w:rPr>
        <w:fldChar w:fldCharType="end"/>
      </w:r>
      <w:r>
        <w:t>. Transhipment monitoring categories</w:t>
      </w:r>
    </w:p>
    <w:tbl>
      <w:tblPr>
        <w:tblStyle w:val="TableGrid"/>
        <w:tblW w:w="0" w:type="auto"/>
        <w:tblLook w:val="04A0" w:firstRow="1" w:lastRow="0" w:firstColumn="1" w:lastColumn="0" w:noHBand="0" w:noVBand="1"/>
      </w:tblPr>
      <w:tblGrid>
        <w:gridCol w:w="3823"/>
        <w:gridCol w:w="5103"/>
      </w:tblGrid>
      <w:tr w:rsidR="001E7487" w:rsidRPr="00F7542A" w14:paraId="7662E49F" w14:textId="77777777" w:rsidTr="009216EF">
        <w:tc>
          <w:tcPr>
            <w:tcW w:w="3823" w:type="dxa"/>
          </w:tcPr>
          <w:p w14:paraId="4073428E" w14:textId="46714FD1" w:rsidR="001E7487" w:rsidRPr="00F7542A" w:rsidRDefault="001E7487" w:rsidP="00E23AF0">
            <w:pPr>
              <w:rPr>
                <w:b/>
              </w:rPr>
            </w:pPr>
            <w:r w:rsidRPr="00F7542A">
              <w:rPr>
                <w:b/>
              </w:rPr>
              <w:t>Information</w:t>
            </w:r>
            <w:r w:rsidR="008C5441">
              <w:rPr>
                <w:b/>
              </w:rPr>
              <w:t xml:space="preserve"> Category</w:t>
            </w:r>
          </w:p>
        </w:tc>
        <w:tc>
          <w:tcPr>
            <w:tcW w:w="5103" w:type="dxa"/>
          </w:tcPr>
          <w:p w14:paraId="20CD131C" w14:textId="79A8F5FA" w:rsidR="001E7487" w:rsidRPr="00F7542A" w:rsidRDefault="009A1602" w:rsidP="00E23AF0">
            <w:pPr>
              <w:rPr>
                <w:b/>
              </w:rPr>
            </w:pPr>
            <w:r>
              <w:rPr>
                <w:b/>
              </w:rPr>
              <w:t>Purpose</w:t>
            </w:r>
          </w:p>
        </w:tc>
      </w:tr>
      <w:tr w:rsidR="001E7487" w:rsidRPr="001E7487" w14:paraId="66472AE7" w14:textId="0474C4BA" w:rsidTr="009216EF">
        <w:tc>
          <w:tcPr>
            <w:tcW w:w="3823" w:type="dxa"/>
          </w:tcPr>
          <w:p w14:paraId="4DCDABDD" w14:textId="6B6F5CC9" w:rsidR="001E7487" w:rsidRPr="001E7487" w:rsidRDefault="009A1602" w:rsidP="009A1602">
            <w:r>
              <w:t>Unloaded</w:t>
            </w:r>
            <w:r w:rsidR="001E7487" w:rsidRPr="001E7487">
              <w:t xml:space="preserve"> catch (</w:t>
            </w:r>
            <w:r>
              <w:t>species/</w:t>
            </w:r>
            <w:r w:rsidR="001E7487" w:rsidRPr="001E7487">
              <w:t>weight)</w:t>
            </w:r>
          </w:p>
        </w:tc>
        <w:tc>
          <w:tcPr>
            <w:tcW w:w="5103" w:type="dxa"/>
          </w:tcPr>
          <w:p w14:paraId="0EABCD0B" w14:textId="4AACA0AF" w:rsidR="001E7487" w:rsidRPr="001E7487" w:rsidRDefault="001E7487" w:rsidP="00E23AF0">
            <w:r>
              <w:t>Verification of logsheet declared catch</w:t>
            </w:r>
          </w:p>
        </w:tc>
      </w:tr>
      <w:tr w:rsidR="001E7487" w:rsidRPr="001E7487" w14:paraId="39358822" w14:textId="6FE5DEAF" w:rsidTr="009216EF">
        <w:tc>
          <w:tcPr>
            <w:tcW w:w="3823" w:type="dxa"/>
          </w:tcPr>
          <w:p w14:paraId="5345D627" w14:textId="4AEE2B6D" w:rsidR="001E7487" w:rsidRPr="001E7487" w:rsidRDefault="001E7487" w:rsidP="009A1602">
            <w:r w:rsidRPr="001E7487">
              <w:t>Location of catch</w:t>
            </w:r>
          </w:p>
        </w:tc>
        <w:tc>
          <w:tcPr>
            <w:tcW w:w="5103" w:type="dxa"/>
          </w:tcPr>
          <w:p w14:paraId="609CC88C" w14:textId="4CB07AB6" w:rsidR="001E7487" w:rsidRPr="001E7487" w:rsidRDefault="001E7487" w:rsidP="00E23AF0">
            <w:r>
              <w:t>Clarification of origin of catch for regional catch auditing</w:t>
            </w:r>
            <w:r w:rsidR="00F7542A" w:rsidRPr="001E7487">
              <w:t xml:space="preserve"> for Coastal States/RFMOs</w:t>
            </w:r>
          </w:p>
        </w:tc>
      </w:tr>
      <w:tr w:rsidR="001E7487" w:rsidRPr="001E7487" w14:paraId="048A293E" w14:textId="79C68F21" w:rsidTr="009216EF">
        <w:tc>
          <w:tcPr>
            <w:tcW w:w="3823" w:type="dxa"/>
          </w:tcPr>
          <w:p w14:paraId="55B464C1" w14:textId="5D0F94FF" w:rsidR="001E7487" w:rsidRPr="001E7487" w:rsidRDefault="009937C6" w:rsidP="009937C6">
            <w:r>
              <w:t xml:space="preserve">Identification of </w:t>
            </w:r>
            <w:r w:rsidR="00302425">
              <w:t>Unloading</w:t>
            </w:r>
            <w:r w:rsidR="001E7487" w:rsidRPr="001E7487">
              <w:t xml:space="preserve"> vessel</w:t>
            </w:r>
          </w:p>
        </w:tc>
        <w:tc>
          <w:tcPr>
            <w:tcW w:w="5103" w:type="dxa"/>
          </w:tcPr>
          <w:p w14:paraId="516DD0E2" w14:textId="118D5FBD" w:rsidR="001E7487" w:rsidRPr="001E7487" w:rsidRDefault="001E7487" w:rsidP="00E23AF0">
            <w:r>
              <w:t>Verification of legitimacy of catch</w:t>
            </w:r>
          </w:p>
        </w:tc>
      </w:tr>
      <w:tr w:rsidR="00690D2B" w:rsidRPr="001E7487" w14:paraId="6FFD82B8" w14:textId="77777777" w:rsidTr="009216EF">
        <w:tc>
          <w:tcPr>
            <w:tcW w:w="3823" w:type="dxa"/>
          </w:tcPr>
          <w:p w14:paraId="1E260706" w14:textId="0C6CF98B" w:rsidR="00690D2B" w:rsidRDefault="00690D2B" w:rsidP="009937C6">
            <w:r>
              <w:t>Identification of Receiving (carrier) vessel</w:t>
            </w:r>
          </w:p>
        </w:tc>
        <w:tc>
          <w:tcPr>
            <w:tcW w:w="5103" w:type="dxa"/>
          </w:tcPr>
          <w:p w14:paraId="33E84074" w14:textId="2DA9B1BB" w:rsidR="00690D2B" w:rsidRDefault="00690D2B" w:rsidP="00E23AF0">
            <w:r>
              <w:t>Verification of legitimacy of transhipment</w:t>
            </w:r>
          </w:p>
        </w:tc>
      </w:tr>
      <w:tr w:rsidR="001E7487" w:rsidRPr="001E7487" w14:paraId="5C947325" w14:textId="7CF35D84" w:rsidTr="009216EF">
        <w:tc>
          <w:tcPr>
            <w:tcW w:w="3823" w:type="dxa"/>
          </w:tcPr>
          <w:p w14:paraId="435CDCEE" w14:textId="77777777" w:rsidR="001E7487" w:rsidRPr="001E7487" w:rsidRDefault="001E7487" w:rsidP="00E23AF0">
            <w:r w:rsidRPr="001E7487">
              <w:t>Transhipment location</w:t>
            </w:r>
          </w:p>
        </w:tc>
        <w:tc>
          <w:tcPr>
            <w:tcW w:w="5103" w:type="dxa"/>
          </w:tcPr>
          <w:p w14:paraId="1F5794FB" w14:textId="3A3626D7" w:rsidR="001E7487" w:rsidRPr="001E7487" w:rsidRDefault="001E7487" w:rsidP="00076745">
            <w:r>
              <w:t xml:space="preserve">Validation of </w:t>
            </w:r>
            <w:r w:rsidR="00076745">
              <w:t>CMM2009-06</w:t>
            </w:r>
            <w:r>
              <w:t xml:space="preserve"> exemption</w:t>
            </w:r>
          </w:p>
        </w:tc>
      </w:tr>
      <w:tr w:rsidR="001E7487" w:rsidRPr="001E7487" w14:paraId="46304A2D" w14:textId="7DFB16C1" w:rsidTr="009216EF">
        <w:tc>
          <w:tcPr>
            <w:tcW w:w="3823" w:type="dxa"/>
          </w:tcPr>
          <w:p w14:paraId="461246BB" w14:textId="4C82AF63" w:rsidR="001E7487" w:rsidRPr="001E7487" w:rsidRDefault="001E7487" w:rsidP="00E23AF0">
            <w:r w:rsidRPr="001E7487">
              <w:t xml:space="preserve">Transhipment </w:t>
            </w:r>
            <w:r w:rsidR="00450120">
              <w:t>Date/</w:t>
            </w:r>
            <w:r w:rsidRPr="001E7487">
              <w:t>time</w:t>
            </w:r>
          </w:p>
        </w:tc>
        <w:tc>
          <w:tcPr>
            <w:tcW w:w="5103" w:type="dxa"/>
          </w:tcPr>
          <w:p w14:paraId="24A4E572" w14:textId="7124AE39" w:rsidR="001E7487" w:rsidRPr="001E7487" w:rsidRDefault="00450120" w:rsidP="00E23AF0">
            <w:r>
              <w:t xml:space="preserve">Validation of </w:t>
            </w:r>
            <w:r w:rsidR="002101ED">
              <w:t>when the event occurred</w:t>
            </w:r>
          </w:p>
        </w:tc>
      </w:tr>
      <w:tr w:rsidR="00C40879" w:rsidRPr="001E7487" w14:paraId="107BAC2C" w14:textId="77777777" w:rsidTr="009216EF">
        <w:tc>
          <w:tcPr>
            <w:tcW w:w="3823" w:type="dxa"/>
          </w:tcPr>
          <w:p w14:paraId="5A48EFE6" w14:textId="5F4EF8D7" w:rsidR="00C40879" w:rsidRPr="001E7487" w:rsidRDefault="00C40879" w:rsidP="008C5441">
            <w:r>
              <w:t>Transhipment Monitoring Authority</w:t>
            </w:r>
            <w:r w:rsidR="008C5441">
              <w:t xml:space="preserve"> (observer/unloading officer or EM Analyst, programme, Regional/Coastal/Port State competent authority.)</w:t>
            </w:r>
          </w:p>
        </w:tc>
        <w:tc>
          <w:tcPr>
            <w:tcW w:w="5103" w:type="dxa"/>
          </w:tcPr>
          <w:p w14:paraId="3B2834BB" w14:textId="4549989C" w:rsidR="00C40879" w:rsidRDefault="00C40879" w:rsidP="00E23AF0">
            <w:r>
              <w:t>Source of independent transhipment information</w:t>
            </w:r>
          </w:p>
        </w:tc>
      </w:tr>
      <w:tr w:rsidR="001E7487" w:rsidRPr="001E7487" w14:paraId="52B2F095" w14:textId="65031FA7" w:rsidTr="009216EF">
        <w:tc>
          <w:tcPr>
            <w:tcW w:w="3823" w:type="dxa"/>
          </w:tcPr>
          <w:p w14:paraId="459A7CCF" w14:textId="33BDBAC5" w:rsidR="001E7487" w:rsidRPr="001E7487" w:rsidRDefault="001E7487" w:rsidP="009A1602">
            <w:r w:rsidRPr="001E7487">
              <w:t>Destination</w:t>
            </w:r>
            <w:r w:rsidR="009A1602">
              <w:t>/</w:t>
            </w:r>
            <w:r w:rsidRPr="001E7487">
              <w:t>port of landing</w:t>
            </w:r>
          </w:p>
        </w:tc>
        <w:tc>
          <w:tcPr>
            <w:tcW w:w="5103" w:type="dxa"/>
          </w:tcPr>
          <w:p w14:paraId="43E23052" w14:textId="556D7D30" w:rsidR="001E7487" w:rsidRPr="001E7487" w:rsidRDefault="00076745" w:rsidP="00E23AF0">
            <w:r>
              <w:t>Economics</w:t>
            </w:r>
            <w:r w:rsidR="009A1602">
              <w:t>, CDS</w:t>
            </w:r>
          </w:p>
        </w:tc>
      </w:tr>
      <w:tr w:rsidR="001E7487" w:rsidRPr="001E7487" w14:paraId="4AA615A2" w14:textId="57648DC8" w:rsidTr="009216EF">
        <w:tc>
          <w:tcPr>
            <w:tcW w:w="3823" w:type="dxa"/>
          </w:tcPr>
          <w:p w14:paraId="35C466BC" w14:textId="77777777" w:rsidR="001E7487" w:rsidRPr="001E7487" w:rsidRDefault="001E7487" w:rsidP="00E23AF0">
            <w:r w:rsidRPr="001E7487">
              <w:t>Species Composition (number/weight)</w:t>
            </w:r>
          </w:p>
        </w:tc>
        <w:tc>
          <w:tcPr>
            <w:tcW w:w="5103" w:type="dxa"/>
          </w:tcPr>
          <w:p w14:paraId="47A0233F" w14:textId="7C9732CA" w:rsidR="001E7487" w:rsidRPr="001E7487" w:rsidRDefault="00076745" w:rsidP="00E23AF0">
            <w:r>
              <w:t>Verification of catch by species</w:t>
            </w:r>
          </w:p>
        </w:tc>
      </w:tr>
      <w:tr w:rsidR="001E7487" w:rsidRPr="001E7487" w14:paraId="61B5792A" w14:textId="65750FCF" w:rsidTr="009216EF">
        <w:tc>
          <w:tcPr>
            <w:tcW w:w="3823" w:type="dxa"/>
          </w:tcPr>
          <w:p w14:paraId="6098D1CC" w14:textId="23FAB5A3" w:rsidR="001E7487" w:rsidRPr="001E7487" w:rsidRDefault="001E7487" w:rsidP="00E23AF0">
            <w:r w:rsidRPr="001E7487">
              <w:t>Size information</w:t>
            </w:r>
            <w:r>
              <w:t xml:space="preserve"> by species</w:t>
            </w:r>
          </w:p>
        </w:tc>
        <w:tc>
          <w:tcPr>
            <w:tcW w:w="5103" w:type="dxa"/>
          </w:tcPr>
          <w:p w14:paraId="56EC75EE" w14:textId="52BC97FD" w:rsidR="001E7487" w:rsidRPr="001E7487" w:rsidRDefault="00076745" w:rsidP="00E23AF0">
            <w:r>
              <w:t>Demographics of high seas fishery</w:t>
            </w:r>
            <w:r w:rsidR="002101ED">
              <w:t>, verification of logbook reporting</w:t>
            </w:r>
          </w:p>
        </w:tc>
      </w:tr>
      <w:tr w:rsidR="001E7487" w14:paraId="4675A7A7" w14:textId="4874FD5B" w:rsidTr="009216EF">
        <w:tc>
          <w:tcPr>
            <w:tcW w:w="3823" w:type="dxa"/>
          </w:tcPr>
          <w:p w14:paraId="09F63C58" w14:textId="40D3AE0C" w:rsidR="001E7487" w:rsidRDefault="001E7487" w:rsidP="00E23AF0">
            <w:r w:rsidRPr="001E7487">
              <w:t>Process</w:t>
            </w:r>
            <w:r w:rsidR="009A1602">
              <w:t>ed</w:t>
            </w:r>
            <w:r w:rsidRPr="001E7487">
              <w:t xml:space="preserve"> state by species (number)</w:t>
            </w:r>
          </w:p>
        </w:tc>
        <w:tc>
          <w:tcPr>
            <w:tcW w:w="5103" w:type="dxa"/>
          </w:tcPr>
          <w:p w14:paraId="4B287A5A" w14:textId="2C09735E" w:rsidR="001E7487" w:rsidRPr="001E7487" w:rsidRDefault="002101ED" w:rsidP="00E23AF0">
            <w:r>
              <w:t>Used with c</w:t>
            </w:r>
            <w:r w:rsidR="00076745">
              <w:t>onversion factors</w:t>
            </w:r>
            <w:r w:rsidR="000A0524">
              <w:t xml:space="preserve"> </w:t>
            </w:r>
            <w:r>
              <w:t>to estimate whole weights</w:t>
            </w:r>
          </w:p>
        </w:tc>
      </w:tr>
      <w:tr w:rsidR="001E7487" w14:paraId="046D1143" w14:textId="77777777" w:rsidTr="009216EF">
        <w:tc>
          <w:tcPr>
            <w:tcW w:w="3823" w:type="dxa"/>
          </w:tcPr>
          <w:p w14:paraId="3BDB5352" w14:textId="58A58A0F" w:rsidR="001E7487" w:rsidRPr="001E7487" w:rsidRDefault="001E7487" w:rsidP="004F3FF8">
            <w:r>
              <w:t xml:space="preserve">Traceability </w:t>
            </w:r>
            <w:r w:rsidR="004F3FF8">
              <w:t xml:space="preserve">Information (hatch loading) </w:t>
            </w:r>
          </w:p>
        </w:tc>
        <w:tc>
          <w:tcPr>
            <w:tcW w:w="5103" w:type="dxa"/>
          </w:tcPr>
          <w:p w14:paraId="681839C4" w14:textId="434F94A1" w:rsidR="001E7487" w:rsidRPr="001E7487" w:rsidRDefault="00076745" w:rsidP="00E23AF0">
            <w:r>
              <w:t>CDS use</w:t>
            </w:r>
          </w:p>
        </w:tc>
      </w:tr>
      <w:tr w:rsidR="009A1602" w14:paraId="5CE5B93A" w14:textId="77777777" w:rsidTr="009216EF">
        <w:tc>
          <w:tcPr>
            <w:tcW w:w="3823" w:type="dxa"/>
          </w:tcPr>
          <w:p w14:paraId="505CDD42" w14:textId="6ABCFDC4" w:rsidR="009A1602" w:rsidRDefault="009A1602" w:rsidP="00E23AF0">
            <w:r>
              <w:t>Captain/Operator</w:t>
            </w:r>
            <w:r w:rsidR="0079761E">
              <w:t>s etc</w:t>
            </w:r>
          </w:p>
        </w:tc>
        <w:tc>
          <w:tcPr>
            <w:tcW w:w="5103" w:type="dxa"/>
          </w:tcPr>
          <w:p w14:paraId="15A10266" w14:textId="6D7AD74D" w:rsidR="009A1602" w:rsidRDefault="009A1602" w:rsidP="00E23AF0">
            <w:r>
              <w:t>POI use</w:t>
            </w:r>
          </w:p>
        </w:tc>
      </w:tr>
      <w:tr w:rsidR="00524662" w14:paraId="4DD9431E" w14:textId="77777777" w:rsidTr="009216EF">
        <w:tc>
          <w:tcPr>
            <w:tcW w:w="3823" w:type="dxa"/>
          </w:tcPr>
          <w:p w14:paraId="41A34982" w14:textId="68E35355" w:rsidR="00524662" w:rsidRDefault="00524662" w:rsidP="00E23AF0">
            <w:r>
              <w:t>Transhipment completeness</w:t>
            </w:r>
          </w:p>
        </w:tc>
        <w:tc>
          <w:tcPr>
            <w:tcW w:w="5103" w:type="dxa"/>
          </w:tcPr>
          <w:p w14:paraId="3047CEE7" w14:textId="510757A8" w:rsidR="00524662" w:rsidRDefault="00524662" w:rsidP="00E23AF0">
            <w:r>
              <w:t>Auditing of catch</w:t>
            </w:r>
          </w:p>
        </w:tc>
      </w:tr>
      <w:tr w:rsidR="00524662" w14:paraId="74CD38C9" w14:textId="77777777" w:rsidTr="009216EF">
        <w:tc>
          <w:tcPr>
            <w:tcW w:w="3823" w:type="dxa"/>
          </w:tcPr>
          <w:p w14:paraId="25BAA18A" w14:textId="75AAB1E5" w:rsidR="00524662" w:rsidRDefault="00524662" w:rsidP="00E23AF0">
            <w:r>
              <w:t>Other transfers (supplies, parts, people)</w:t>
            </w:r>
          </w:p>
        </w:tc>
        <w:tc>
          <w:tcPr>
            <w:tcW w:w="5103" w:type="dxa"/>
          </w:tcPr>
          <w:p w14:paraId="03D3F0E5" w14:textId="4786F284" w:rsidR="00524662" w:rsidRDefault="00524662" w:rsidP="00E23AF0">
            <w:r>
              <w:t>Economics, social issues</w:t>
            </w:r>
          </w:p>
        </w:tc>
      </w:tr>
    </w:tbl>
    <w:p w14:paraId="4499919F" w14:textId="77777777" w:rsidR="00302425" w:rsidRDefault="00302425" w:rsidP="008F4955"/>
    <w:p w14:paraId="2A7E91C8" w14:textId="77777777" w:rsidR="00302425" w:rsidRDefault="00302425">
      <w:r>
        <w:br w:type="page"/>
      </w:r>
    </w:p>
    <w:p w14:paraId="758D97AE" w14:textId="77777777" w:rsidR="00FB1EFE" w:rsidRDefault="00FB1EFE" w:rsidP="00FB1EFE">
      <w:pPr>
        <w:pStyle w:val="Heading1"/>
        <w:rPr>
          <w:rFonts w:eastAsia="Calibri"/>
        </w:rPr>
      </w:pPr>
      <w:r>
        <w:rPr>
          <w:rFonts w:eastAsia="Calibri"/>
        </w:rPr>
        <w:lastRenderedPageBreak/>
        <w:t>References</w:t>
      </w:r>
    </w:p>
    <w:p w14:paraId="4BFB47D6" w14:textId="2FF9B4BA" w:rsidR="00FB1EFE" w:rsidRPr="00FB1EFE" w:rsidRDefault="00FB1EFE" w:rsidP="00FB1EFE">
      <w:pPr>
        <w:rPr>
          <w:rFonts w:eastAsia="Calibri"/>
          <w:bCs/>
          <w:lang w:val="en-US"/>
        </w:rPr>
      </w:pPr>
      <w:r>
        <w:rPr>
          <w:rFonts w:eastAsia="Calibri"/>
          <w:bCs/>
          <w:lang w:val="en-US"/>
        </w:rPr>
        <w:t>Anon. (2009). Conservation a</w:t>
      </w:r>
      <w:r w:rsidRPr="00FB1EFE">
        <w:rPr>
          <w:rFonts w:eastAsia="Calibri"/>
          <w:bCs/>
          <w:lang w:val="en-US"/>
        </w:rPr>
        <w:t xml:space="preserve">nd Management Measure </w:t>
      </w:r>
      <w:r>
        <w:rPr>
          <w:rFonts w:eastAsia="Calibri"/>
          <w:bCs/>
          <w:lang w:val="en-US"/>
        </w:rPr>
        <w:t>o</w:t>
      </w:r>
      <w:r w:rsidRPr="00FB1EFE">
        <w:rPr>
          <w:rFonts w:eastAsia="Calibri"/>
          <w:bCs/>
          <w:lang w:val="en-US"/>
        </w:rPr>
        <w:t xml:space="preserve">n </w:t>
      </w:r>
      <w:r>
        <w:rPr>
          <w:rFonts w:eastAsia="Calibri"/>
          <w:bCs/>
          <w:lang w:val="en-US"/>
        </w:rPr>
        <w:t xml:space="preserve">the </w:t>
      </w:r>
      <w:r w:rsidRPr="00FB1EFE">
        <w:rPr>
          <w:rFonts w:eastAsia="Calibri"/>
          <w:bCs/>
          <w:lang w:val="en-US"/>
        </w:rPr>
        <w:t xml:space="preserve">Regulation </w:t>
      </w:r>
      <w:r>
        <w:rPr>
          <w:rFonts w:eastAsia="Calibri"/>
          <w:bCs/>
          <w:lang w:val="en-US"/>
        </w:rPr>
        <w:t>o</w:t>
      </w:r>
      <w:r w:rsidRPr="00FB1EFE">
        <w:rPr>
          <w:rFonts w:eastAsia="Calibri"/>
          <w:bCs/>
          <w:lang w:val="en-US"/>
        </w:rPr>
        <w:t>f Transshipment</w:t>
      </w:r>
    </w:p>
    <w:p w14:paraId="42DB1EC3" w14:textId="0400D3CE" w:rsidR="00FB1EFE" w:rsidRDefault="00FB1EFE" w:rsidP="00FB1EFE">
      <w:pPr>
        <w:rPr>
          <w:rFonts w:eastAsia="Calibri"/>
          <w:bCs/>
          <w:lang w:val="en-US"/>
        </w:rPr>
      </w:pPr>
      <w:r>
        <w:rPr>
          <w:rFonts w:eastAsia="Calibri"/>
          <w:bCs/>
          <w:lang w:val="en-US"/>
        </w:rPr>
        <w:t>CMM</w:t>
      </w:r>
      <w:r w:rsidRPr="00FB1EFE">
        <w:rPr>
          <w:rFonts w:eastAsia="Calibri"/>
          <w:bCs/>
          <w:lang w:val="en-US"/>
        </w:rPr>
        <w:t xml:space="preserve"> 2009-06</w:t>
      </w:r>
      <w:r>
        <w:rPr>
          <w:rFonts w:eastAsia="Calibri"/>
          <w:bCs/>
          <w:lang w:val="en-US"/>
        </w:rPr>
        <w:t>.</w:t>
      </w:r>
    </w:p>
    <w:p w14:paraId="2ECA2947" w14:textId="77777777" w:rsidR="00B70C44" w:rsidRDefault="00B70C44" w:rsidP="00FB1EFE">
      <w:pPr>
        <w:rPr>
          <w:rFonts w:eastAsia="Calibri"/>
          <w:bCs/>
          <w:lang w:val="en-US"/>
        </w:rPr>
      </w:pPr>
    </w:p>
    <w:p w14:paraId="5229BAA9" w14:textId="72FA0183" w:rsidR="00FB1EFE" w:rsidRDefault="00FB1EFE" w:rsidP="00FB1EFE">
      <w:pPr>
        <w:rPr>
          <w:rFonts w:eastAsia="Calibri"/>
          <w:bCs/>
          <w:lang w:val="en-US"/>
        </w:rPr>
      </w:pPr>
      <w:r>
        <w:rPr>
          <w:rFonts w:eastAsia="Calibri"/>
          <w:bCs/>
          <w:lang w:val="en-US"/>
        </w:rPr>
        <w:t>Anon. (2019). ICCAT, IOTC, CCSBT Regional Observer Programme, Programme Manual</w:t>
      </w:r>
      <w:r w:rsidR="00D17C3B">
        <w:rPr>
          <w:rFonts w:eastAsia="Calibri"/>
          <w:bCs/>
          <w:lang w:val="en-US"/>
        </w:rPr>
        <w:t>.</w:t>
      </w:r>
    </w:p>
    <w:p w14:paraId="2BBD190E" w14:textId="77777777" w:rsidR="0092558E" w:rsidRDefault="0092558E" w:rsidP="00FB1EFE">
      <w:pPr>
        <w:rPr>
          <w:rFonts w:eastAsia="Calibri"/>
          <w:bCs/>
          <w:lang w:val="en-US"/>
        </w:rPr>
      </w:pPr>
    </w:p>
    <w:p w14:paraId="2461ED24" w14:textId="25A14678" w:rsidR="00C40879" w:rsidRDefault="00C40879" w:rsidP="00C40879">
      <w:pPr>
        <w:rPr>
          <w:rFonts w:eastAsia="Calibri"/>
          <w:bCs/>
          <w:lang w:val="en-US"/>
        </w:rPr>
      </w:pPr>
      <w:r>
        <w:rPr>
          <w:rFonts w:eastAsia="Calibri"/>
          <w:bCs/>
          <w:lang w:val="en-US"/>
        </w:rPr>
        <w:t>Lawson, T. (2004). ‘</w:t>
      </w:r>
      <w:r w:rsidRPr="00133E1E">
        <w:rPr>
          <w:rFonts w:eastAsia="Calibri"/>
          <w:bCs/>
          <w:lang w:val="en-US"/>
        </w:rPr>
        <w:t xml:space="preserve">Availability </w:t>
      </w:r>
      <w:r>
        <w:rPr>
          <w:rFonts w:eastAsia="Calibri"/>
          <w:bCs/>
          <w:lang w:val="en-US"/>
        </w:rPr>
        <w:t>o</w:t>
      </w:r>
      <w:r w:rsidRPr="00133E1E">
        <w:rPr>
          <w:rFonts w:eastAsia="Calibri"/>
          <w:bCs/>
          <w:lang w:val="en-US"/>
        </w:rPr>
        <w:t xml:space="preserve">f Observer Data </w:t>
      </w:r>
      <w:r>
        <w:rPr>
          <w:rFonts w:eastAsia="Calibri"/>
          <w:bCs/>
          <w:lang w:val="en-US"/>
        </w:rPr>
        <w:t>f</w:t>
      </w:r>
      <w:r w:rsidRPr="00133E1E">
        <w:rPr>
          <w:rFonts w:eastAsia="Calibri"/>
          <w:bCs/>
          <w:lang w:val="en-US"/>
        </w:rPr>
        <w:t xml:space="preserve">or Estimating Catches </w:t>
      </w:r>
      <w:r>
        <w:rPr>
          <w:rFonts w:eastAsia="Calibri"/>
          <w:bCs/>
          <w:lang w:val="en-US"/>
        </w:rPr>
        <w:t>o</w:t>
      </w:r>
      <w:r w:rsidRPr="00133E1E">
        <w:rPr>
          <w:rFonts w:eastAsia="Calibri"/>
          <w:bCs/>
          <w:lang w:val="en-US"/>
        </w:rPr>
        <w:t>f</w:t>
      </w:r>
      <w:r>
        <w:rPr>
          <w:rFonts w:eastAsia="Calibri"/>
          <w:bCs/>
          <w:lang w:val="en-US"/>
        </w:rPr>
        <w:t xml:space="preserve"> </w:t>
      </w:r>
      <w:r w:rsidRPr="00133E1E">
        <w:rPr>
          <w:rFonts w:eastAsia="Calibri"/>
          <w:bCs/>
          <w:lang w:val="en-US"/>
        </w:rPr>
        <w:t xml:space="preserve">Non-Target Species By Longliners </w:t>
      </w:r>
      <w:r>
        <w:rPr>
          <w:rFonts w:eastAsia="Calibri"/>
          <w:bCs/>
          <w:lang w:val="en-US"/>
        </w:rPr>
        <w:t>i</w:t>
      </w:r>
      <w:r w:rsidRPr="00133E1E">
        <w:rPr>
          <w:rFonts w:eastAsia="Calibri"/>
          <w:bCs/>
          <w:lang w:val="en-US"/>
        </w:rPr>
        <w:t xml:space="preserve">n </w:t>
      </w:r>
      <w:r>
        <w:rPr>
          <w:rFonts w:eastAsia="Calibri"/>
          <w:bCs/>
          <w:lang w:val="en-US"/>
        </w:rPr>
        <w:t>t</w:t>
      </w:r>
      <w:r w:rsidRPr="00133E1E">
        <w:rPr>
          <w:rFonts w:eastAsia="Calibri"/>
          <w:bCs/>
          <w:lang w:val="en-US"/>
        </w:rPr>
        <w:t xml:space="preserve">he Western </w:t>
      </w:r>
      <w:r>
        <w:rPr>
          <w:rFonts w:eastAsia="Calibri"/>
          <w:bCs/>
          <w:lang w:val="en-US"/>
        </w:rPr>
        <w:t>a</w:t>
      </w:r>
      <w:r w:rsidRPr="00133E1E">
        <w:rPr>
          <w:rFonts w:eastAsia="Calibri"/>
          <w:bCs/>
          <w:lang w:val="en-US"/>
        </w:rPr>
        <w:t>nd</w:t>
      </w:r>
      <w:r>
        <w:rPr>
          <w:rFonts w:eastAsia="Calibri"/>
          <w:bCs/>
          <w:lang w:val="en-US"/>
        </w:rPr>
        <w:t xml:space="preserve"> </w:t>
      </w:r>
      <w:r w:rsidRPr="00133E1E">
        <w:rPr>
          <w:rFonts w:eastAsia="Calibri"/>
          <w:bCs/>
          <w:lang w:val="en-US"/>
        </w:rPr>
        <w:t xml:space="preserve">Central Pacific Ocean, </w:t>
      </w:r>
      <w:r>
        <w:rPr>
          <w:rFonts w:eastAsia="Calibri"/>
          <w:bCs/>
          <w:lang w:val="en-US"/>
        </w:rPr>
        <w:t>w</w:t>
      </w:r>
      <w:r w:rsidRPr="00133E1E">
        <w:rPr>
          <w:rFonts w:eastAsia="Calibri"/>
          <w:bCs/>
          <w:lang w:val="en-US"/>
        </w:rPr>
        <w:t>ith Catch Estimates</w:t>
      </w:r>
      <w:r>
        <w:rPr>
          <w:rFonts w:eastAsia="Calibri"/>
          <w:bCs/>
          <w:lang w:val="en-US"/>
        </w:rPr>
        <w:t xml:space="preserve"> f</w:t>
      </w:r>
      <w:r w:rsidRPr="00133E1E">
        <w:rPr>
          <w:rFonts w:eastAsia="Calibri"/>
          <w:bCs/>
          <w:lang w:val="en-US"/>
        </w:rPr>
        <w:t xml:space="preserve">or Offshore Fleets </w:t>
      </w:r>
      <w:r>
        <w:rPr>
          <w:rFonts w:eastAsia="Calibri"/>
          <w:bCs/>
          <w:lang w:val="en-US"/>
        </w:rPr>
        <w:t>i</w:t>
      </w:r>
      <w:r w:rsidRPr="00133E1E">
        <w:rPr>
          <w:rFonts w:eastAsia="Calibri"/>
          <w:bCs/>
          <w:lang w:val="en-US"/>
        </w:rPr>
        <w:t>n Tropical Waters</w:t>
      </w:r>
      <w:r>
        <w:rPr>
          <w:rFonts w:eastAsia="Calibri"/>
          <w:bCs/>
          <w:lang w:val="en-US"/>
        </w:rPr>
        <w:t>’. Seventeenth Meeting of the Standing Committee for Tuna and Billfish, SWG WP5.</w:t>
      </w:r>
    </w:p>
    <w:p w14:paraId="3719314D" w14:textId="77777777" w:rsidR="00B70C44" w:rsidRDefault="00B70C44" w:rsidP="00C40879">
      <w:pPr>
        <w:rPr>
          <w:rFonts w:eastAsia="Calibri"/>
          <w:bCs/>
          <w:lang w:val="en-US"/>
        </w:rPr>
      </w:pPr>
    </w:p>
    <w:p w14:paraId="5BD34615" w14:textId="77777777" w:rsidR="00C40879" w:rsidRDefault="00C40879" w:rsidP="00C40879">
      <w:pPr>
        <w:rPr>
          <w:rFonts w:eastAsia="Calibri"/>
          <w:bCs/>
          <w:lang w:val="en-US"/>
        </w:rPr>
      </w:pPr>
      <w:r>
        <w:rPr>
          <w:rFonts w:eastAsia="Calibri"/>
          <w:bCs/>
          <w:lang w:val="en-US"/>
        </w:rPr>
        <w:t>Lawson, T. (2005). ‘</w:t>
      </w:r>
      <w:r w:rsidRPr="00133E1E">
        <w:rPr>
          <w:rFonts w:eastAsia="Calibri"/>
          <w:bCs/>
          <w:lang w:val="en-US"/>
        </w:rPr>
        <w:t>Observer Coverage Rates and Reliability of C</w:t>
      </w:r>
      <w:r>
        <w:rPr>
          <w:rFonts w:eastAsia="Calibri"/>
          <w:bCs/>
          <w:lang w:val="en-US"/>
        </w:rPr>
        <w:t xml:space="preserve">PUE </w:t>
      </w:r>
      <w:r w:rsidRPr="00133E1E">
        <w:rPr>
          <w:rFonts w:eastAsia="Calibri"/>
          <w:bCs/>
          <w:lang w:val="en-US"/>
        </w:rPr>
        <w:t xml:space="preserve">Estimates </w:t>
      </w:r>
      <w:r>
        <w:rPr>
          <w:rFonts w:eastAsia="Calibri"/>
          <w:bCs/>
          <w:lang w:val="en-US"/>
        </w:rPr>
        <w:t>f</w:t>
      </w:r>
      <w:r w:rsidRPr="00133E1E">
        <w:rPr>
          <w:rFonts w:eastAsia="Calibri"/>
          <w:bCs/>
          <w:lang w:val="en-US"/>
        </w:rPr>
        <w:t xml:space="preserve">or Offshore Longliners </w:t>
      </w:r>
      <w:r>
        <w:rPr>
          <w:rFonts w:eastAsia="Calibri"/>
          <w:bCs/>
          <w:lang w:val="en-US"/>
        </w:rPr>
        <w:t>i</w:t>
      </w:r>
      <w:r w:rsidRPr="00133E1E">
        <w:rPr>
          <w:rFonts w:eastAsia="Calibri"/>
          <w:bCs/>
          <w:lang w:val="en-US"/>
        </w:rPr>
        <w:t>n Tropical Waters</w:t>
      </w:r>
      <w:r>
        <w:rPr>
          <w:rFonts w:eastAsia="Calibri"/>
          <w:bCs/>
          <w:lang w:val="en-US"/>
        </w:rPr>
        <w:t xml:space="preserve"> o</w:t>
      </w:r>
      <w:r w:rsidRPr="00133E1E">
        <w:rPr>
          <w:rFonts w:eastAsia="Calibri"/>
          <w:bCs/>
          <w:lang w:val="en-US"/>
        </w:rPr>
        <w:t xml:space="preserve">f </w:t>
      </w:r>
      <w:r>
        <w:rPr>
          <w:rFonts w:eastAsia="Calibri"/>
          <w:bCs/>
          <w:lang w:val="en-US"/>
        </w:rPr>
        <w:t>t</w:t>
      </w:r>
      <w:r w:rsidRPr="00133E1E">
        <w:rPr>
          <w:rFonts w:eastAsia="Calibri"/>
          <w:bCs/>
          <w:lang w:val="en-US"/>
        </w:rPr>
        <w:t>he Western and Central Pacific Ocean</w:t>
      </w:r>
      <w:r>
        <w:rPr>
          <w:rFonts w:eastAsia="Calibri"/>
          <w:bCs/>
          <w:lang w:val="en-US"/>
        </w:rPr>
        <w:t xml:space="preserve">.’ WCPFC Scientific Committee Second Regular Session. </w:t>
      </w:r>
      <w:r w:rsidRPr="00133E1E">
        <w:rPr>
          <w:rFonts w:eastAsia="Calibri"/>
          <w:bCs/>
          <w:lang w:val="en-US"/>
        </w:rPr>
        <w:t>WCPFC-SC2-2006/ST IP-3</w:t>
      </w:r>
      <w:r>
        <w:rPr>
          <w:rFonts w:eastAsia="Calibri"/>
          <w:bCs/>
          <w:lang w:val="en-US"/>
        </w:rPr>
        <w:t>.</w:t>
      </w:r>
    </w:p>
    <w:p w14:paraId="17306B57" w14:textId="77777777" w:rsidR="00C40879" w:rsidRPr="00C40879" w:rsidRDefault="00C40879" w:rsidP="0009713F">
      <w:pPr>
        <w:rPr>
          <w:lang w:val="en-US"/>
        </w:rPr>
      </w:pPr>
    </w:p>
    <w:p w14:paraId="647ABD3F" w14:textId="2093BACF" w:rsidR="0092558E" w:rsidRDefault="0092558E" w:rsidP="0092558E">
      <w:pPr>
        <w:rPr>
          <w:rFonts w:eastAsia="Calibri"/>
          <w:bCs/>
          <w:lang w:val="en-US"/>
        </w:rPr>
      </w:pPr>
      <w:r>
        <w:rPr>
          <w:rFonts w:eastAsia="Calibri"/>
          <w:bCs/>
          <w:lang w:val="en-US"/>
        </w:rPr>
        <w:t xml:space="preserve">TSIWG Chair (2020). </w:t>
      </w:r>
      <w:r w:rsidRPr="0092558E">
        <w:rPr>
          <w:rFonts w:eastAsia="Calibri"/>
          <w:bCs/>
          <w:lang w:val="en-US"/>
        </w:rPr>
        <w:t>Email communication from TS IWG Chair re: finalizing the Scope of Work (SOW) for the transshipment information analysis</w:t>
      </w:r>
      <w:r>
        <w:rPr>
          <w:rFonts w:eastAsia="Calibri"/>
          <w:bCs/>
          <w:lang w:val="en-US"/>
        </w:rPr>
        <w:t>. Email to TSIWG October 14, 2020.</w:t>
      </w:r>
    </w:p>
    <w:p w14:paraId="5E724880" w14:textId="2478024D" w:rsidR="0092558E" w:rsidRDefault="0092558E" w:rsidP="0092558E">
      <w:pPr>
        <w:rPr>
          <w:rFonts w:eastAsia="Calibri"/>
          <w:bCs/>
          <w:lang w:val="en-US"/>
        </w:rPr>
      </w:pPr>
    </w:p>
    <w:p w14:paraId="2AFD0683" w14:textId="75E39A13" w:rsidR="0092558E" w:rsidRDefault="0092558E" w:rsidP="0092558E">
      <w:pPr>
        <w:rPr>
          <w:rFonts w:eastAsia="Calibri"/>
          <w:bCs/>
          <w:lang w:val="en-US"/>
        </w:rPr>
      </w:pPr>
      <w:r>
        <w:rPr>
          <w:rFonts w:eastAsia="Calibri"/>
          <w:bCs/>
          <w:lang w:val="en-US"/>
        </w:rPr>
        <w:t xml:space="preserve">WCPFC Secretariat (2020). </w:t>
      </w:r>
      <w:r w:rsidRPr="0092558E">
        <w:rPr>
          <w:rFonts w:eastAsia="Calibri"/>
          <w:bCs/>
          <w:lang w:val="en-US"/>
        </w:rPr>
        <w:t>Annual Report on WCPFC Transhipment Reporting</w:t>
      </w:r>
      <w:r>
        <w:rPr>
          <w:rFonts w:eastAsia="Calibri"/>
          <w:bCs/>
          <w:lang w:val="en-US"/>
        </w:rPr>
        <w:t xml:space="preserve">. Required report to the Fourteenth WCPFC Technical and Compliance Committee, </w:t>
      </w:r>
      <w:r w:rsidRPr="0092558E">
        <w:rPr>
          <w:rFonts w:eastAsia="Calibri"/>
          <w:bCs/>
          <w:lang w:val="en-US"/>
        </w:rPr>
        <w:t>WCPFC-TCC16-2020-RP03</w:t>
      </w:r>
      <w:r>
        <w:rPr>
          <w:rFonts w:eastAsia="Calibri"/>
          <w:bCs/>
          <w:lang w:val="en-US"/>
        </w:rPr>
        <w:t>.</w:t>
      </w:r>
    </w:p>
    <w:p w14:paraId="1557482F" w14:textId="77777777" w:rsidR="0092558E" w:rsidRPr="009216EF" w:rsidRDefault="0092558E" w:rsidP="0092558E">
      <w:pPr>
        <w:rPr>
          <w:rFonts w:eastAsia="Calibri"/>
          <w:bCs/>
          <w:lang w:val="en-GB"/>
        </w:rPr>
      </w:pPr>
    </w:p>
    <w:p w14:paraId="1C771F14" w14:textId="23B4204F" w:rsidR="0070184E" w:rsidRDefault="0009713F" w:rsidP="00B1552A">
      <w:r>
        <w:t>Wold, C. 2018) The Impracticability Exemption to the WCPFC’s Prohibition on Transhipment on the High Seas</w:t>
      </w:r>
      <w:r w:rsidR="00B1552A">
        <w:t>.</w:t>
      </w:r>
      <w:r>
        <w:t xml:space="preserve"> </w:t>
      </w:r>
      <w:r w:rsidR="00B1552A">
        <w:t xml:space="preserve">WCPFC-TCC14-2018-DP05, </w:t>
      </w:r>
      <w:r w:rsidR="00B1552A" w:rsidRPr="00B1552A">
        <w:t xml:space="preserve">submitted </w:t>
      </w:r>
      <w:r w:rsidR="00B1552A">
        <w:t xml:space="preserve">to WCPFC TCC14 </w:t>
      </w:r>
      <w:r w:rsidR="00B1552A" w:rsidRPr="00B1552A">
        <w:t xml:space="preserve">by the Republic of Marshall Islands </w:t>
      </w:r>
      <w:r w:rsidR="0070184E">
        <w:br w:type="page"/>
      </w:r>
    </w:p>
    <w:p w14:paraId="1600CCAF" w14:textId="77777777" w:rsidR="00C349AE" w:rsidRDefault="00C349AE" w:rsidP="00C349AE">
      <w:pPr>
        <w:pStyle w:val="Heading1"/>
      </w:pPr>
      <w:r>
        <w:lastRenderedPageBreak/>
        <w:t>Appendices</w:t>
      </w:r>
    </w:p>
    <w:p w14:paraId="5430AF7A" w14:textId="4F3EFE5C" w:rsidR="009F6304" w:rsidRPr="00B70C44" w:rsidRDefault="0009713F" w:rsidP="00C349AE">
      <w:pPr>
        <w:pStyle w:val="Heading2"/>
        <w:rPr>
          <w:rFonts w:cs="Times New Roman"/>
        </w:rPr>
      </w:pPr>
      <w:r w:rsidRPr="00B70C44">
        <w:rPr>
          <w:rFonts w:cs="Times New Roman"/>
        </w:rPr>
        <w:t xml:space="preserve">APPENDIX 1. </w:t>
      </w:r>
      <w:r w:rsidR="00C6677E">
        <w:rPr>
          <w:rFonts w:cs="Times New Roman"/>
        </w:rPr>
        <w:t xml:space="preserve">Proposed generic </w:t>
      </w:r>
      <w:r w:rsidR="00D17C3B" w:rsidRPr="00B70C44">
        <w:rPr>
          <w:rFonts w:cs="Times New Roman"/>
        </w:rPr>
        <w:t xml:space="preserve">Longline Transhipment </w:t>
      </w:r>
      <w:r w:rsidR="00C349AE" w:rsidRPr="00B70C44">
        <w:rPr>
          <w:rFonts w:cs="Times New Roman"/>
        </w:rPr>
        <w:t xml:space="preserve">Monitoring </w:t>
      </w:r>
      <w:r w:rsidR="00D17C3B" w:rsidRPr="00B70C44">
        <w:rPr>
          <w:rFonts w:cs="Times New Roman"/>
        </w:rPr>
        <w:t>Minimum Data Standards</w:t>
      </w:r>
    </w:p>
    <w:tbl>
      <w:tblPr>
        <w:tblpPr w:leftFromText="180" w:rightFromText="180" w:vertAnchor="text" w:horzAnchor="margin" w:tblpY="331"/>
        <w:tblOverlap w:val="never"/>
        <w:tblW w:w="9204" w:type="dxa"/>
        <w:tblLayout w:type="fixed"/>
        <w:tblLook w:val="04A0" w:firstRow="1" w:lastRow="0" w:firstColumn="1" w:lastColumn="0" w:noHBand="0" w:noVBand="1"/>
      </w:tblPr>
      <w:tblGrid>
        <w:gridCol w:w="656"/>
        <w:gridCol w:w="1983"/>
        <w:gridCol w:w="6565"/>
      </w:tblGrid>
      <w:tr w:rsidR="00D17C3B" w:rsidRPr="00B70C44" w14:paraId="13C83A6F" w14:textId="77777777" w:rsidTr="009216EF">
        <w:trPr>
          <w:trHeight w:val="555"/>
          <w:tblHeader/>
        </w:trPr>
        <w:tc>
          <w:tcPr>
            <w:tcW w:w="2639"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500DBB9" w14:textId="60246098" w:rsidR="00D17C3B" w:rsidRPr="00B70C44" w:rsidRDefault="00B70C44" w:rsidP="00C6677E">
            <w:pPr>
              <w:jc w:val="center"/>
              <w:rPr>
                <w:rFonts w:eastAsia="Times New Roman"/>
                <w:b/>
                <w:bCs/>
                <w:color w:val="000000"/>
                <w:lang w:eastAsia="en-AU"/>
              </w:rPr>
            </w:pPr>
            <w:r w:rsidRPr="00B70C44">
              <w:rPr>
                <w:rFonts w:eastAsia="Times New Roman"/>
                <w:b/>
                <w:bCs/>
                <w:color w:val="000000"/>
                <w:lang w:eastAsia="en-AU"/>
              </w:rPr>
              <w:t>SPC/FFA/PNA DCC LL TRANSHIPMENT MINIMUM DATA FIELDS</w:t>
            </w:r>
          </w:p>
        </w:tc>
        <w:tc>
          <w:tcPr>
            <w:tcW w:w="6565" w:type="dxa"/>
            <w:tcBorders>
              <w:top w:val="single" w:sz="8" w:space="0" w:color="auto"/>
              <w:left w:val="nil"/>
              <w:bottom w:val="single" w:sz="8" w:space="0" w:color="auto"/>
              <w:right w:val="single" w:sz="12" w:space="0" w:color="auto"/>
            </w:tcBorders>
            <w:shd w:val="clear" w:color="000000" w:fill="D9D9D9"/>
            <w:vAlign w:val="center"/>
            <w:hideMark/>
          </w:tcPr>
          <w:p w14:paraId="1CFA19BB" w14:textId="388C8BAA" w:rsidR="00D17C3B" w:rsidRPr="00B70C44" w:rsidRDefault="00B70C44" w:rsidP="00C6677E">
            <w:pPr>
              <w:jc w:val="center"/>
              <w:rPr>
                <w:rFonts w:eastAsia="Times New Roman"/>
                <w:b/>
                <w:bCs/>
                <w:i/>
                <w:iCs/>
                <w:color w:val="000000"/>
                <w:lang w:eastAsia="en-AU"/>
              </w:rPr>
            </w:pPr>
            <w:r w:rsidRPr="00B70C44">
              <w:rPr>
                <w:rFonts w:eastAsia="Times New Roman"/>
                <w:b/>
                <w:bCs/>
                <w:i/>
                <w:iCs/>
                <w:color w:val="000000"/>
                <w:lang w:eastAsia="en-AU"/>
              </w:rPr>
              <w:t>DESCRIPTION</w:t>
            </w:r>
          </w:p>
        </w:tc>
      </w:tr>
      <w:tr w:rsidR="001F7A34" w:rsidRPr="00B70C44" w14:paraId="467F755D" w14:textId="77777777" w:rsidTr="009216EF">
        <w:trPr>
          <w:trHeight w:val="417"/>
        </w:trPr>
        <w:tc>
          <w:tcPr>
            <w:tcW w:w="9204" w:type="dxa"/>
            <w:gridSpan w:val="3"/>
            <w:tcBorders>
              <w:top w:val="single" w:sz="4" w:space="0" w:color="auto"/>
              <w:left w:val="single" w:sz="4" w:space="0" w:color="auto"/>
              <w:bottom w:val="single" w:sz="4" w:space="0" w:color="auto"/>
              <w:right w:val="single" w:sz="12" w:space="0" w:color="auto"/>
            </w:tcBorders>
            <w:shd w:val="clear" w:color="auto" w:fill="C5E0B3" w:themeFill="accent6" w:themeFillTint="66"/>
            <w:vAlign w:val="center"/>
          </w:tcPr>
          <w:p w14:paraId="6813465E" w14:textId="67288456" w:rsidR="001F7A34" w:rsidRPr="00B70C44" w:rsidRDefault="001F7A34" w:rsidP="00C6677E">
            <w:pPr>
              <w:jc w:val="center"/>
              <w:rPr>
                <w:rFonts w:eastAsia="Times New Roman"/>
                <w:b/>
                <w:bCs/>
                <w:color w:val="000000"/>
                <w:sz w:val="28"/>
                <w:szCs w:val="28"/>
                <w:lang w:eastAsia="en-AU"/>
              </w:rPr>
            </w:pPr>
            <w:r w:rsidRPr="00B70C44">
              <w:rPr>
                <w:rFonts w:eastAsia="Times New Roman"/>
                <w:b/>
                <w:bCs/>
                <w:color w:val="000000"/>
                <w:sz w:val="28"/>
                <w:szCs w:val="28"/>
                <w:lang w:eastAsia="en-AU"/>
              </w:rPr>
              <w:t xml:space="preserve"> </w:t>
            </w:r>
            <w:r w:rsidR="00B70C44" w:rsidRPr="00B70C44">
              <w:rPr>
                <w:rFonts w:eastAsia="Times New Roman"/>
                <w:b/>
                <w:bCs/>
                <w:color w:val="000000"/>
                <w:sz w:val="28"/>
                <w:szCs w:val="28"/>
                <w:lang w:eastAsia="en-AU"/>
              </w:rPr>
              <w:t>MONITORING ‘TRIP’ INFORMATION</w:t>
            </w:r>
          </w:p>
        </w:tc>
      </w:tr>
      <w:tr w:rsidR="00D17C3B" w:rsidRPr="00B70C44" w14:paraId="7747505F" w14:textId="77777777" w:rsidTr="009216EF">
        <w:trPr>
          <w:trHeight w:val="510"/>
        </w:trPr>
        <w:tc>
          <w:tcPr>
            <w:tcW w:w="656"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14:paraId="22C65C3C" w14:textId="53E4FE8F" w:rsidR="00D17C3B" w:rsidRPr="00B70C44" w:rsidRDefault="00D17C3B" w:rsidP="00C6677E">
            <w:pPr>
              <w:jc w:val="center"/>
              <w:rPr>
                <w:rFonts w:eastAsia="Times New Roman"/>
                <w:b/>
                <w:bCs/>
                <w:color w:val="000000"/>
                <w:lang w:eastAsia="en-AU"/>
              </w:rPr>
            </w:pPr>
            <w:r w:rsidRPr="00B70C44">
              <w:t>Transhipment Monitoring Authority</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2ECD2F68" w14:textId="2CA6636E" w:rsidR="00D17C3B" w:rsidRPr="00B70C44" w:rsidRDefault="001F7A34" w:rsidP="00C6677E">
            <w:pPr>
              <w:rPr>
                <w:rFonts w:eastAsia="Times New Roman"/>
                <w:color w:val="000000"/>
                <w:lang w:eastAsia="en-AU"/>
              </w:rPr>
            </w:pPr>
            <w:r w:rsidRPr="00B70C44">
              <w:rPr>
                <w:rFonts w:eastAsia="Times New Roman"/>
                <w:color w:val="000000"/>
                <w:lang w:eastAsia="en-AU"/>
              </w:rPr>
              <w:t>Transhipment Monitoring Officer</w:t>
            </w:r>
          </w:p>
        </w:tc>
        <w:tc>
          <w:tcPr>
            <w:tcW w:w="6565" w:type="dxa"/>
            <w:tcBorders>
              <w:top w:val="single" w:sz="4" w:space="0" w:color="auto"/>
              <w:left w:val="nil"/>
              <w:bottom w:val="single" w:sz="4" w:space="0" w:color="auto"/>
              <w:right w:val="single" w:sz="12" w:space="0" w:color="auto"/>
            </w:tcBorders>
            <w:shd w:val="clear" w:color="auto" w:fill="auto"/>
            <w:vAlign w:val="center"/>
            <w:hideMark/>
          </w:tcPr>
          <w:p w14:paraId="10A078CF" w14:textId="7BDF216A" w:rsidR="00D17C3B" w:rsidRPr="00B70C44" w:rsidRDefault="001F7A34" w:rsidP="00C6677E">
            <w:pPr>
              <w:rPr>
                <w:rFonts w:eastAsia="Times New Roman"/>
                <w:color w:val="000000"/>
                <w:lang w:eastAsia="en-AU"/>
              </w:rPr>
            </w:pPr>
            <w:r w:rsidRPr="00B70C44">
              <w:t>Observer, unloading officer or EM Analyst</w:t>
            </w:r>
            <w:r w:rsidRPr="00B70C44">
              <w:rPr>
                <w:rFonts w:eastAsia="Times New Roman"/>
                <w:color w:val="000000"/>
                <w:lang w:eastAsia="en-AU"/>
              </w:rPr>
              <w:t xml:space="preserve"> </w:t>
            </w:r>
            <w:r w:rsidR="00D17C3B" w:rsidRPr="00B70C44">
              <w:rPr>
                <w:rFonts w:eastAsia="Times New Roman"/>
                <w:color w:val="000000"/>
                <w:lang w:eastAsia="en-AU"/>
              </w:rPr>
              <w:t xml:space="preserve">Name and PIRFO unique ID code.  </w:t>
            </w:r>
          </w:p>
        </w:tc>
      </w:tr>
      <w:tr w:rsidR="00D17C3B" w:rsidRPr="00B70C44" w14:paraId="192C3D65" w14:textId="77777777" w:rsidTr="009216EF">
        <w:trPr>
          <w:trHeight w:val="1020"/>
        </w:trPr>
        <w:tc>
          <w:tcPr>
            <w:tcW w:w="656" w:type="dxa"/>
            <w:vMerge/>
            <w:tcBorders>
              <w:top w:val="nil"/>
              <w:left w:val="single" w:sz="8" w:space="0" w:color="auto"/>
              <w:bottom w:val="single" w:sz="8" w:space="0" w:color="000000"/>
              <w:right w:val="single" w:sz="4" w:space="0" w:color="auto"/>
            </w:tcBorders>
            <w:vAlign w:val="center"/>
            <w:hideMark/>
          </w:tcPr>
          <w:p w14:paraId="05E34F0A" w14:textId="77777777" w:rsidR="00D17C3B" w:rsidRPr="00B70C44" w:rsidRDefault="00D17C3B" w:rsidP="00C6677E">
            <w:pPr>
              <w:rPr>
                <w:rFonts w:eastAsia="Times New Roman"/>
                <w:b/>
                <w:bCs/>
                <w:color w:val="000000"/>
                <w:lang w:eastAsia="en-AU"/>
              </w:rPr>
            </w:pPr>
          </w:p>
        </w:tc>
        <w:tc>
          <w:tcPr>
            <w:tcW w:w="1983" w:type="dxa"/>
            <w:tcBorders>
              <w:top w:val="nil"/>
              <w:left w:val="nil"/>
              <w:bottom w:val="single" w:sz="4" w:space="0" w:color="auto"/>
              <w:right w:val="single" w:sz="4" w:space="0" w:color="auto"/>
            </w:tcBorders>
            <w:shd w:val="clear" w:color="auto" w:fill="auto"/>
            <w:vAlign w:val="center"/>
            <w:hideMark/>
          </w:tcPr>
          <w:p w14:paraId="7C5BF64A" w14:textId="32989281" w:rsidR="00D17C3B" w:rsidRPr="00B70C44" w:rsidRDefault="00D17C3B" w:rsidP="00C6677E">
            <w:pPr>
              <w:rPr>
                <w:rFonts w:eastAsia="Times New Roman"/>
                <w:color w:val="000000"/>
                <w:lang w:eastAsia="en-AU"/>
              </w:rPr>
            </w:pPr>
            <w:r w:rsidRPr="00B70C44">
              <w:t>Regional/Coastal/Port State competent authority</w:t>
            </w:r>
          </w:p>
        </w:tc>
        <w:tc>
          <w:tcPr>
            <w:tcW w:w="6565" w:type="dxa"/>
            <w:tcBorders>
              <w:top w:val="nil"/>
              <w:left w:val="nil"/>
              <w:bottom w:val="single" w:sz="4" w:space="0" w:color="auto"/>
              <w:right w:val="single" w:sz="12" w:space="0" w:color="auto"/>
            </w:tcBorders>
            <w:shd w:val="clear" w:color="auto" w:fill="auto"/>
            <w:vAlign w:val="center"/>
            <w:hideMark/>
          </w:tcPr>
          <w:p w14:paraId="6F0475E8" w14:textId="18ED6375" w:rsidR="00D17C3B" w:rsidRPr="00B70C44" w:rsidRDefault="00D17C3B" w:rsidP="00C6677E">
            <w:pPr>
              <w:rPr>
                <w:rFonts w:eastAsia="Times New Roman"/>
                <w:color w:val="000000"/>
                <w:lang w:eastAsia="en-AU"/>
              </w:rPr>
            </w:pPr>
            <w:r w:rsidRPr="00B70C44">
              <w:rPr>
                <w:rFonts w:eastAsia="Times New Roman"/>
                <w:color w:val="000000"/>
                <w:lang w:eastAsia="en-AU"/>
              </w:rPr>
              <w:t xml:space="preserve">Transhipment Monitoring Programme provider code </w:t>
            </w:r>
          </w:p>
        </w:tc>
      </w:tr>
      <w:tr w:rsidR="001F7A34" w:rsidRPr="00B70C44" w14:paraId="4C65F2F4" w14:textId="77777777" w:rsidTr="009216EF">
        <w:trPr>
          <w:trHeight w:val="510"/>
        </w:trPr>
        <w:tc>
          <w:tcPr>
            <w:tcW w:w="656" w:type="dxa"/>
            <w:vMerge/>
            <w:tcBorders>
              <w:top w:val="nil"/>
              <w:left w:val="single" w:sz="8" w:space="0" w:color="auto"/>
              <w:bottom w:val="single" w:sz="8" w:space="0" w:color="000000"/>
              <w:right w:val="single" w:sz="4" w:space="0" w:color="auto"/>
            </w:tcBorders>
            <w:vAlign w:val="center"/>
          </w:tcPr>
          <w:p w14:paraId="5556105E" w14:textId="77777777" w:rsidR="001F7A34" w:rsidRPr="00B70C44" w:rsidRDefault="001F7A34" w:rsidP="00C6677E">
            <w:pPr>
              <w:rPr>
                <w:rFonts w:eastAsia="Times New Roman"/>
                <w:b/>
                <w:bCs/>
                <w:color w:val="000000"/>
                <w:lang w:eastAsia="en-AU"/>
              </w:rPr>
            </w:pPr>
          </w:p>
        </w:tc>
        <w:tc>
          <w:tcPr>
            <w:tcW w:w="1983" w:type="dxa"/>
            <w:tcBorders>
              <w:top w:val="nil"/>
              <w:left w:val="nil"/>
              <w:bottom w:val="single" w:sz="4" w:space="0" w:color="auto"/>
              <w:right w:val="single" w:sz="4" w:space="0" w:color="auto"/>
            </w:tcBorders>
            <w:shd w:val="clear" w:color="auto" w:fill="auto"/>
            <w:vAlign w:val="center"/>
          </w:tcPr>
          <w:p w14:paraId="61BEBAE4" w14:textId="019BB844" w:rsidR="001F7A34" w:rsidRPr="00B70C44" w:rsidRDefault="00B773AB" w:rsidP="00C6677E">
            <w:pPr>
              <w:rPr>
                <w:rFonts w:eastAsia="Times New Roman"/>
                <w:color w:val="000000"/>
                <w:lang w:eastAsia="en-AU"/>
              </w:rPr>
            </w:pPr>
            <w:r>
              <w:rPr>
                <w:rFonts w:eastAsia="Times New Roman"/>
                <w:color w:val="000000"/>
                <w:lang w:eastAsia="en-AU"/>
              </w:rPr>
              <w:t xml:space="preserve">Monitoring </w:t>
            </w:r>
            <w:r w:rsidR="001F7A34" w:rsidRPr="00B70C44">
              <w:rPr>
                <w:rFonts w:eastAsia="Times New Roman"/>
                <w:color w:val="000000"/>
                <w:lang w:eastAsia="en-AU"/>
              </w:rPr>
              <w:t xml:space="preserve"> Data Quality Review conducted</w:t>
            </w:r>
          </w:p>
        </w:tc>
        <w:tc>
          <w:tcPr>
            <w:tcW w:w="6565" w:type="dxa"/>
            <w:tcBorders>
              <w:top w:val="nil"/>
              <w:left w:val="nil"/>
              <w:bottom w:val="single" w:sz="4" w:space="0" w:color="auto"/>
              <w:right w:val="single" w:sz="12" w:space="0" w:color="auto"/>
            </w:tcBorders>
            <w:shd w:val="clear" w:color="auto" w:fill="auto"/>
            <w:vAlign w:val="center"/>
          </w:tcPr>
          <w:p w14:paraId="6D14A760" w14:textId="4DF8B762" w:rsidR="001F7A34" w:rsidRPr="00B70C44" w:rsidRDefault="00B773AB" w:rsidP="00C6677E">
            <w:pPr>
              <w:rPr>
                <w:rFonts w:eastAsia="Times New Roman"/>
                <w:color w:val="000000"/>
                <w:lang w:eastAsia="en-AU"/>
              </w:rPr>
            </w:pPr>
            <w:r w:rsidRPr="00B70C44">
              <w:t>Observer, unloading officer or EM Analyst</w:t>
            </w:r>
            <w:r w:rsidRPr="00B70C44">
              <w:rPr>
                <w:rFonts w:eastAsia="Times New Roman"/>
                <w:color w:val="000000"/>
                <w:lang w:eastAsia="en-AU"/>
              </w:rPr>
              <w:t xml:space="preserve"> </w:t>
            </w:r>
            <w:r w:rsidR="001F7A34" w:rsidRPr="00B70C44">
              <w:rPr>
                <w:rFonts w:eastAsia="Times New Roman"/>
                <w:color w:val="000000"/>
                <w:lang w:eastAsia="en-AU"/>
              </w:rPr>
              <w:t>Data Quality Review has been conducted (Y/N)</w:t>
            </w:r>
          </w:p>
        </w:tc>
      </w:tr>
      <w:tr w:rsidR="001F7A34" w:rsidRPr="00B70C44" w14:paraId="425F6149" w14:textId="77777777" w:rsidTr="009216EF">
        <w:trPr>
          <w:trHeight w:val="510"/>
        </w:trPr>
        <w:tc>
          <w:tcPr>
            <w:tcW w:w="656" w:type="dxa"/>
            <w:vMerge/>
            <w:tcBorders>
              <w:top w:val="nil"/>
              <w:left w:val="single" w:sz="8" w:space="0" w:color="auto"/>
              <w:bottom w:val="single" w:sz="8" w:space="0" w:color="000000"/>
              <w:right w:val="single" w:sz="4" w:space="0" w:color="auto"/>
            </w:tcBorders>
            <w:vAlign w:val="center"/>
            <w:hideMark/>
          </w:tcPr>
          <w:p w14:paraId="513C05C3" w14:textId="77777777" w:rsidR="001F7A34" w:rsidRPr="00B70C44" w:rsidRDefault="001F7A34" w:rsidP="00C6677E">
            <w:pPr>
              <w:rPr>
                <w:rFonts w:eastAsia="Times New Roman"/>
                <w:b/>
                <w:bCs/>
                <w:color w:val="000000"/>
                <w:lang w:eastAsia="en-AU"/>
              </w:rPr>
            </w:pPr>
          </w:p>
        </w:tc>
        <w:tc>
          <w:tcPr>
            <w:tcW w:w="1983" w:type="dxa"/>
            <w:tcBorders>
              <w:top w:val="nil"/>
              <w:left w:val="nil"/>
              <w:bottom w:val="single" w:sz="4" w:space="0" w:color="auto"/>
              <w:right w:val="single" w:sz="4" w:space="0" w:color="auto"/>
            </w:tcBorders>
            <w:shd w:val="clear" w:color="auto" w:fill="auto"/>
            <w:vAlign w:val="center"/>
            <w:hideMark/>
          </w:tcPr>
          <w:p w14:paraId="06B5DAEB" w14:textId="1C500574" w:rsidR="001F7A34" w:rsidRPr="00B70C44" w:rsidRDefault="001F7A34" w:rsidP="00C6677E">
            <w:pPr>
              <w:rPr>
                <w:rFonts w:eastAsia="Times New Roman"/>
                <w:color w:val="000000"/>
                <w:lang w:eastAsia="en-AU"/>
              </w:rPr>
            </w:pPr>
            <w:r w:rsidRPr="00B70C44">
              <w:rPr>
                <w:rFonts w:eastAsia="Times New Roman"/>
                <w:color w:val="000000"/>
                <w:lang w:eastAsia="en-AU"/>
              </w:rPr>
              <w:t>Data Quality Officer</w:t>
            </w:r>
          </w:p>
        </w:tc>
        <w:tc>
          <w:tcPr>
            <w:tcW w:w="6565" w:type="dxa"/>
            <w:tcBorders>
              <w:top w:val="nil"/>
              <w:left w:val="nil"/>
              <w:bottom w:val="single" w:sz="4" w:space="0" w:color="auto"/>
              <w:right w:val="single" w:sz="12" w:space="0" w:color="auto"/>
            </w:tcBorders>
            <w:shd w:val="clear" w:color="auto" w:fill="auto"/>
            <w:vAlign w:val="center"/>
            <w:hideMark/>
          </w:tcPr>
          <w:p w14:paraId="099C0B04" w14:textId="3590DAAA" w:rsidR="001F7A34" w:rsidRPr="00B70C44" w:rsidRDefault="001F7A34" w:rsidP="00C6677E">
            <w:pPr>
              <w:rPr>
                <w:rFonts w:eastAsia="Times New Roman"/>
                <w:color w:val="000000"/>
                <w:lang w:eastAsia="en-AU"/>
              </w:rPr>
            </w:pPr>
            <w:r w:rsidRPr="00B70C44">
              <w:rPr>
                <w:rFonts w:eastAsia="Times New Roman"/>
                <w:color w:val="000000"/>
                <w:lang w:eastAsia="en-AU"/>
              </w:rPr>
              <w:t xml:space="preserve">Debriefer, EM Reviewer, or Transhipment Data Verifier.  </w:t>
            </w:r>
          </w:p>
        </w:tc>
      </w:tr>
      <w:tr w:rsidR="001F7A34" w:rsidRPr="00B70C44" w14:paraId="16B423DA" w14:textId="77777777" w:rsidTr="009216EF">
        <w:trPr>
          <w:trHeight w:val="765"/>
        </w:trPr>
        <w:tc>
          <w:tcPr>
            <w:tcW w:w="656" w:type="dxa"/>
            <w:vMerge w:val="restart"/>
            <w:tcBorders>
              <w:top w:val="single" w:sz="12" w:space="0" w:color="auto"/>
              <w:left w:val="single" w:sz="8" w:space="0" w:color="auto"/>
              <w:right w:val="single" w:sz="4" w:space="0" w:color="auto"/>
            </w:tcBorders>
            <w:shd w:val="clear" w:color="auto" w:fill="auto"/>
            <w:textDirection w:val="btLr"/>
            <w:vAlign w:val="center"/>
            <w:hideMark/>
          </w:tcPr>
          <w:p w14:paraId="2DBF4780" w14:textId="169683AF" w:rsidR="001F7A34" w:rsidRPr="00B70C44" w:rsidRDefault="001F7A34" w:rsidP="00C6677E">
            <w:pPr>
              <w:jc w:val="center"/>
              <w:rPr>
                <w:rFonts w:eastAsia="Times New Roman"/>
                <w:b/>
                <w:bCs/>
                <w:color w:val="000000"/>
                <w:lang w:eastAsia="en-AU"/>
              </w:rPr>
            </w:pPr>
            <w:r w:rsidRPr="00B70C44">
              <w:rPr>
                <w:rFonts w:eastAsia="Times New Roman"/>
                <w:b/>
                <w:bCs/>
                <w:color w:val="000000"/>
                <w:lang w:eastAsia="en-AU"/>
              </w:rPr>
              <w:t xml:space="preserve"> Receiving (Carrier) Vessel identification</w:t>
            </w:r>
          </w:p>
        </w:tc>
        <w:tc>
          <w:tcPr>
            <w:tcW w:w="1983" w:type="dxa"/>
            <w:tcBorders>
              <w:top w:val="single" w:sz="12" w:space="0" w:color="auto"/>
              <w:left w:val="nil"/>
              <w:bottom w:val="single" w:sz="4" w:space="0" w:color="auto"/>
              <w:right w:val="single" w:sz="4" w:space="0" w:color="auto"/>
            </w:tcBorders>
            <w:shd w:val="clear" w:color="auto" w:fill="auto"/>
            <w:vAlign w:val="center"/>
            <w:hideMark/>
          </w:tcPr>
          <w:p w14:paraId="1E26CA5A" w14:textId="77777777" w:rsidR="001F7A34" w:rsidRPr="00B70C44" w:rsidRDefault="001F7A34" w:rsidP="00C6677E">
            <w:pPr>
              <w:rPr>
                <w:rFonts w:eastAsia="Times New Roman"/>
                <w:color w:val="000000"/>
                <w:lang w:eastAsia="en-AU"/>
              </w:rPr>
            </w:pPr>
            <w:r w:rsidRPr="00B70C44">
              <w:rPr>
                <w:rFonts w:eastAsia="Times New Roman"/>
                <w:color w:val="000000"/>
                <w:lang w:eastAsia="en-AU"/>
              </w:rPr>
              <w:t xml:space="preserve">Name of vessel </w:t>
            </w:r>
          </w:p>
        </w:tc>
        <w:tc>
          <w:tcPr>
            <w:tcW w:w="6565" w:type="dxa"/>
            <w:tcBorders>
              <w:top w:val="single" w:sz="12" w:space="0" w:color="auto"/>
              <w:left w:val="nil"/>
              <w:bottom w:val="single" w:sz="4" w:space="0" w:color="auto"/>
              <w:right w:val="single" w:sz="12" w:space="0" w:color="auto"/>
            </w:tcBorders>
            <w:shd w:val="clear" w:color="auto" w:fill="auto"/>
            <w:vAlign w:val="center"/>
            <w:hideMark/>
          </w:tcPr>
          <w:p w14:paraId="512D91CC" w14:textId="3380A5EF" w:rsidR="001F7A34" w:rsidRPr="00B70C44" w:rsidRDefault="001F7A34" w:rsidP="009216EF">
            <w:pPr>
              <w:rPr>
                <w:rFonts w:eastAsia="Times New Roman"/>
                <w:color w:val="000000"/>
                <w:lang w:eastAsia="en-AU"/>
              </w:rPr>
            </w:pPr>
            <w:r w:rsidRPr="00B70C44">
              <w:rPr>
                <w:rFonts w:eastAsia="Times New Roman"/>
                <w:color w:val="000000"/>
                <w:lang w:eastAsia="en-AU"/>
              </w:rPr>
              <w:t xml:space="preserve">Name of vessel from a standard VESSEL reference database (e.g. WCPFC or FFA Vessel Register).  </w:t>
            </w:r>
          </w:p>
        </w:tc>
      </w:tr>
      <w:tr w:rsidR="001F7A34" w:rsidRPr="00B70C44" w14:paraId="233B79AE" w14:textId="77777777" w:rsidTr="009216EF">
        <w:trPr>
          <w:trHeight w:val="300"/>
        </w:trPr>
        <w:tc>
          <w:tcPr>
            <w:tcW w:w="656" w:type="dxa"/>
            <w:vMerge/>
            <w:tcBorders>
              <w:left w:val="single" w:sz="8" w:space="0" w:color="auto"/>
              <w:right w:val="single" w:sz="4" w:space="0" w:color="auto"/>
            </w:tcBorders>
            <w:vAlign w:val="center"/>
            <w:hideMark/>
          </w:tcPr>
          <w:p w14:paraId="17D02915" w14:textId="77777777" w:rsidR="001F7A34" w:rsidRPr="00B70C44" w:rsidRDefault="001F7A34" w:rsidP="00C6677E">
            <w:pPr>
              <w:rPr>
                <w:rFonts w:eastAsia="Times New Roman"/>
                <w:b/>
                <w:bCs/>
                <w:color w:val="000000"/>
                <w:lang w:eastAsia="en-AU"/>
              </w:rPr>
            </w:pPr>
          </w:p>
        </w:tc>
        <w:tc>
          <w:tcPr>
            <w:tcW w:w="1983" w:type="dxa"/>
            <w:tcBorders>
              <w:top w:val="nil"/>
              <w:left w:val="nil"/>
              <w:bottom w:val="single" w:sz="4" w:space="0" w:color="auto"/>
              <w:right w:val="single" w:sz="4" w:space="0" w:color="auto"/>
            </w:tcBorders>
            <w:shd w:val="clear" w:color="auto" w:fill="auto"/>
            <w:vAlign w:val="center"/>
            <w:hideMark/>
          </w:tcPr>
          <w:p w14:paraId="27C4C551" w14:textId="41CE73FC" w:rsidR="001F7A34" w:rsidRPr="00B70C44" w:rsidRDefault="001F7A34" w:rsidP="00C6677E">
            <w:pPr>
              <w:rPr>
                <w:rFonts w:eastAsia="Times New Roman"/>
                <w:color w:val="000000"/>
                <w:lang w:eastAsia="en-AU"/>
              </w:rPr>
            </w:pPr>
            <w:r w:rsidRPr="00B70C44">
              <w:rPr>
                <w:rFonts w:eastAsia="Times New Roman"/>
                <w:color w:val="000000"/>
                <w:lang w:eastAsia="en-AU"/>
              </w:rPr>
              <w:t xml:space="preserve">Flag Registration Number </w:t>
            </w:r>
          </w:p>
        </w:tc>
        <w:tc>
          <w:tcPr>
            <w:tcW w:w="6565" w:type="dxa"/>
            <w:tcBorders>
              <w:top w:val="nil"/>
              <w:left w:val="nil"/>
              <w:bottom w:val="single" w:sz="4" w:space="0" w:color="auto"/>
              <w:right w:val="single" w:sz="12" w:space="0" w:color="auto"/>
            </w:tcBorders>
            <w:shd w:val="clear" w:color="auto" w:fill="auto"/>
            <w:vAlign w:val="center"/>
            <w:hideMark/>
          </w:tcPr>
          <w:p w14:paraId="42D28F08" w14:textId="6BB27624" w:rsidR="001F7A34" w:rsidRPr="00B70C44" w:rsidRDefault="001F7A34" w:rsidP="00C6677E">
            <w:pPr>
              <w:rPr>
                <w:rFonts w:eastAsia="Times New Roman"/>
                <w:color w:val="000000"/>
                <w:lang w:eastAsia="en-AU"/>
              </w:rPr>
            </w:pPr>
            <w:r w:rsidRPr="00B70C44">
              <w:rPr>
                <w:rFonts w:eastAsia="Times New Roman"/>
                <w:color w:val="000000"/>
                <w:lang w:eastAsia="en-AU"/>
              </w:rPr>
              <w:t xml:space="preserve">Flag </w:t>
            </w:r>
            <w:r w:rsidR="00A61F03" w:rsidRPr="00B70C44">
              <w:rPr>
                <w:rFonts w:eastAsia="Times New Roman"/>
                <w:color w:val="000000"/>
                <w:lang w:eastAsia="en-AU"/>
              </w:rPr>
              <w:t xml:space="preserve">State </w:t>
            </w:r>
            <w:r w:rsidRPr="00B70C44">
              <w:rPr>
                <w:rFonts w:eastAsia="Times New Roman"/>
                <w:color w:val="000000"/>
                <w:lang w:eastAsia="en-AU"/>
              </w:rPr>
              <w:t>registration number of the vessel</w:t>
            </w:r>
          </w:p>
        </w:tc>
      </w:tr>
      <w:tr w:rsidR="001F7A34" w:rsidRPr="00B70C44" w14:paraId="17B85169" w14:textId="77777777" w:rsidTr="009216EF">
        <w:trPr>
          <w:trHeight w:val="300"/>
        </w:trPr>
        <w:tc>
          <w:tcPr>
            <w:tcW w:w="656" w:type="dxa"/>
            <w:vMerge/>
            <w:tcBorders>
              <w:left w:val="single" w:sz="8" w:space="0" w:color="auto"/>
              <w:right w:val="single" w:sz="4" w:space="0" w:color="auto"/>
            </w:tcBorders>
            <w:vAlign w:val="center"/>
            <w:hideMark/>
          </w:tcPr>
          <w:p w14:paraId="3BB7BE89" w14:textId="77777777" w:rsidR="001F7A34" w:rsidRPr="00B70C44" w:rsidRDefault="001F7A34" w:rsidP="00C6677E">
            <w:pPr>
              <w:rPr>
                <w:rFonts w:eastAsia="Times New Roman"/>
                <w:b/>
                <w:bCs/>
                <w:color w:val="000000"/>
                <w:lang w:eastAsia="en-AU"/>
              </w:rPr>
            </w:pPr>
          </w:p>
        </w:tc>
        <w:tc>
          <w:tcPr>
            <w:tcW w:w="1983" w:type="dxa"/>
            <w:tcBorders>
              <w:top w:val="nil"/>
              <w:left w:val="nil"/>
              <w:bottom w:val="single" w:sz="4" w:space="0" w:color="auto"/>
              <w:right w:val="single" w:sz="4" w:space="0" w:color="auto"/>
            </w:tcBorders>
            <w:shd w:val="clear" w:color="auto" w:fill="auto"/>
            <w:vAlign w:val="center"/>
            <w:hideMark/>
          </w:tcPr>
          <w:p w14:paraId="13155BB3" w14:textId="77777777" w:rsidR="001F7A34" w:rsidRPr="00B70C44" w:rsidRDefault="001F7A34" w:rsidP="00C6677E">
            <w:pPr>
              <w:rPr>
                <w:rFonts w:eastAsia="Times New Roman"/>
                <w:color w:val="000000"/>
                <w:lang w:eastAsia="en-AU"/>
              </w:rPr>
            </w:pPr>
            <w:r w:rsidRPr="00B70C44">
              <w:rPr>
                <w:rFonts w:eastAsia="Times New Roman"/>
                <w:color w:val="000000"/>
                <w:lang w:eastAsia="en-AU"/>
              </w:rPr>
              <w:t>Flag</w:t>
            </w:r>
          </w:p>
        </w:tc>
        <w:tc>
          <w:tcPr>
            <w:tcW w:w="6565" w:type="dxa"/>
            <w:tcBorders>
              <w:top w:val="nil"/>
              <w:left w:val="nil"/>
              <w:bottom w:val="single" w:sz="4" w:space="0" w:color="auto"/>
              <w:right w:val="single" w:sz="12" w:space="0" w:color="auto"/>
            </w:tcBorders>
            <w:shd w:val="clear" w:color="auto" w:fill="auto"/>
            <w:vAlign w:val="center"/>
            <w:hideMark/>
          </w:tcPr>
          <w:p w14:paraId="356B91E8" w14:textId="77777777" w:rsidR="001F7A34" w:rsidRPr="00B70C44" w:rsidRDefault="001F7A34" w:rsidP="00C6677E">
            <w:pPr>
              <w:rPr>
                <w:rFonts w:eastAsia="Times New Roman"/>
                <w:color w:val="000000"/>
                <w:lang w:eastAsia="en-AU"/>
              </w:rPr>
            </w:pPr>
            <w:r w:rsidRPr="00B70C44">
              <w:rPr>
                <w:rFonts w:eastAsia="Times New Roman"/>
                <w:color w:val="000000"/>
                <w:lang w:eastAsia="en-AU"/>
              </w:rPr>
              <w:t>Flag or chartering nation of the vessel</w:t>
            </w:r>
          </w:p>
        </w:tc>
      </w:tr>
      <w:tr w:rsidR="001F7A34" w:rsidRPr="00B70C44" w14:paraId="4C16AB0C" w14:textId="77777777" w:rsidTr="009216EF">
        <w:trPr>
          <w:trHeight w:val="300"/>
        </w:trPr>
        <w:tc>
          <w:tcPr>
            <w:tcW w:w="656" w:type="dxa"/>
            <w:vMerge/>
            <w:tcBorders>
              <w:left w:val="single" w:sz="8" w:space="0" w:color="auto"/>
              <w:right w:val="single" w:sz="4" w:space="0" w:color="auto"/>
            </w:tcBorders>
            <w:vAlign w:val="center"/>
            <w:hideMark/>
          </w:tcPr>
          <w:p w14:paraId="1517E577" w14:textId="77777777" w:rsidR="001F7A34" w:rsidRPr="00B70C44" w:rsidRDefault="001F7A34" w:rsidP="00C6677E">
            <w:pPr>
              <w:rPr>
                <w:rFonts w:eastAsia="Times New Roman"/>
                <w:b/>
                <w:bCs/>
                <w:color w:val="000000"/>
                <w:lang w:eastAsia="en-AU"/>
              </w:rPr>
            </w:pPr>
          </w:p>
        </w:tc>
        <w:tc>
          <w:tcPr>
            <w:tcW w:w="1983" w:type="dxa"/>
            <w:tcBorders>
              <w:top w:val="nil"/>
              <w:left w:val="nil"/>
              <w:bottom w:val="single" w:sz="4" w:space="0" w:color="auto"/>
              <w:right w:val="single" w:sz="4" w:space="0" w:color="auto"/>
            </w:tcBorders>
            <w:shd w:val="clear" w:color="auto" w:fill="auto"/>
            <w:vAlign w:val="center"/>
            <w:hideMark/>
          </w:tcPr>
          <w:p w14:paraId="50CAC22C" w14:textId="6E6F4BF9" w:rsidR="001F7A34" w:rsidRPr="00B70C44" w:rsidRDefault="001F7A34" w:rsidP="00C6677E">
            <w:pPr>
              <w:rPr>
                <w:rFonts w:eastAsia="Times New Roman"/>
                <w:color w:val="000000"/>
                <w:lang w:eastAsia="en-AU"/>
              </w:rPr>
            </w:pPr>
            <w:r w:rsidRPr="00B70C44">
              <w:rPr>
                <w:rFonts w:eastAsia="Times New Roman"/>
                <w:color w:val="000000"/>
                <w:lang w:eastAsia="en-AU"/>
              </w:rPr>
              <w:t>IRCS</w:t>
            </w:r>
          </w:p>
        </w:tc>
        <w:tc>
          <w:tcPr>
            <w:tcW w:w="6565" w:type="dxa"/>
            <w:tcBorders>
              <w:top w:val="nil"/>
              <w:left w:val="nil"/>
              <w:bottom w:val="single" w:sz="4" w:space="0" w:color="auto"/>
              <w:right w:val="single" w:sz="12" w:space="0" w:color="auto"/>
            </w:tcBorders>
            <w:shd w:val="clear" w:color="auto" w:fill="auto"/>
            <w:vAlign w:val="center"/>
            <w:hideMark/>
          </w:tcPr>
          <w:p w14:paraId="0D87F7D1" w14:textId="23F2293D" w:rsidR="001F7A34" w:rsidRPr="00B70C44" w:rsidRDefault="001F7A34" w:rsidP="00C6677E">
            <w:pPr>
              <w:rPr>
                <w:rFonts w:eastAsia="Times New Roman"/>
                <w:color w:val="000000"/>
                <w:lang w:eastAsia="en-AU"/>
              </w:rPr>
            </w:pPr>
            <w:r w:rsidRPr="00B70C44">
              <w:rPr>
                <w:rFonts w:eastAsia="Times New Roman"/>
                <w:color w:val="000000"/>
                <w:lang w:eastAsia="en-AU"/>
              </w:rPr>
              <w:t xml:space="preserve">International Radio Call Sign </w:t>
            </w:r>
          </w:p>
        </w:tc>
      </w:tr>
      <w:tr w:rsidR="001F7A34" w:rsidRPr="00B70C44" w14:paraId="0628B66A" w14:textId="77777777" w:rsidTr="009216EF">
        <w:trPr>
          <w:trHeight w:val="555"/>
        </w:trPr>
        <w:tc>
          <w:tcPr>
            <w:tcW w:w="656" w:type="dxa"/>
            <w:vMerge/>
            <w:tcBorders>
              <w:left w:val="single" w:sz="8" w:space="0" w:color="auto"/>
              <w:right w:val="single" w:sz="4" w:space="0" w:color="auto"/>
            </w:tcBorders>
            <w:vAlign w:val="center"/>
            <w:hideMark/>
          </w:tcPr>
          <w:p w14:paraId="1CACCF2B" w14:textId="77777777" w:rsidR="001F7A34" w:rsidRPr="00B70C44" w:rsidRDefault="001F7A34" w:rsidP="00C6677E">
            <w:pPr>
              <w:rPr>
                <w:rFonts w:eastAsia="Times New Roman"/>
                <w:b/>
                <w:bCs/>
                <w:color w:val="000000"/>
                <w:lang w:eastAsia="en-AU"/>
              </w:rPr>
            </w:pPr>
          </w:p>
        </w:tc>
        <w:tc>
          <w:tcPr>
            <w:tcW w:w="1983" w:type="dxa"/>
            <w:tcBorders>
              <w:top w:val="nil"/>
              <w:left w:val="nil"/>
              <w:bottom w:val="single" w:sz="4" w:space="0" w:color="auto"/>
              <w:right w:val="single" w:sz="4" w:space="0" w:color="auto"/>
            </w:tcBorders>
            <w:shd w:val="clear" w:color="auto" w:fill="auto"/>
            <w:vAlign w:val="center"/>
            <w:hideMark/>
          </w:tcPr>
          <w:p w14:paraId="2C945600" w14:textId="35BBD4D4" w:rsidR="001F7A34" w:rsidRPr="00B70C44" w:rsidRDefault="001F7A34" w:rsidP="00C6677E">
            <w:pPr>
              <w:rPr>
                <w:rFonts w:eastAsia="Times New Roman"/>
                <w:color w:val="000000"/>
                <w:lang w:eastAsia="en-AU"/>
              </w:rPr>
            </w:pPr>
            <w:r w:rsidRPr="00B70C44">
              <w:rPr>
                <w:rFonts w:eastAsia="Times New Roman"/>
                <w:color w:val="000000"/>
                <w:lang w:eastAsia="en-AU"/>
              </w:rPr>
              <w:t>WIN</w:t>
            </w:r>
          </w:p>
        </w:tc>
        <w:tc>
          <w:tcPr>
            <w:tcW w:w="6565" w:type="dxa"/>
            <w:tcBorders>
              <w:top w:val="nil"/>
              <w:left w:val="nil"/>
              <w:bottom w:val="single" w:sz="4" w:space="0" w:color="auto"/>
              <w:right w:val="single" w:sz="12" w:space="0" w:color="auto"/>
            </w:tcBorders>
            <w:shd w:val="clear" w:color="auto" w:fill="auto"/>
            <w:vAlign w:val="center"/>
            <w:hideMark/>
          </w:tcPr>
          <w:p w14:paraId="51B40C60" w14:textId="363CCCFB" w:rsidR="001F7A34" w:rsidRPr="00B70C44" w:rsidRDefault="001F7A34" w:rsidP="00C6677E">
            <w:pPr>
              <w:rPr>
                <w:rFonts w:eastAsia="Times New Roman"/>
                <w:color w:val="000000"/>
                <w:lang w:eastAsia="en-AU"/>
              </w:rPr>
            </w:pPr>
            <w:r w:rsidRPr="00B70C44">
              <w:rPr>
                <w:rFonts w:eastAsia="Times New Roman"/>
                <w:color w:val="000000"/>
                <w:lang w:eastAsia="en-AU"/>
              </w:rPr>
              <w:t>WCPFC Vessel ID.</w:t>
            </w:r>
          </w:p>
        </w:tc>
      </w:tr>
      <w:tr w:rsidR="001F7A34" w:rsidRPr="00B70C44" w14:paraId="0A60C1BB" w14:textId="77777777" w:rsidTr="009216EF">
        <w:trPr>
          <w:trHeight w:val="555"/>
        </w:trPr>
        <w:tc>
          <w:tcPr>
            <w:tcW w:w="656" w:type="dxa"/>
            <w:vMerge/>
            <w:tcBorders>
              <w:left w:val="single" w:sz="8" w:space="0" w:color="auto"/>
              <w:bottom w:val="single" w:sz="8" w:space="0" w:color="000000"/>
              <w:right w:val="single" w:sz="4" w:space="0" w:color="auto"/>
            </w:tcBorders>
            <w:vAlign w:val="center"/>
          </w:tcPr>
          <w:p w14:paraId="06632106" w14:textId="77777777" w:rsidR="001F7A34" w:rsidRPr="00B70C44" w:rsidRDefault="001F7A34" w:rsidP="00C6677E">
            <w:pPr>
              <w:rPr>
                <w:rFonts w:eastAsia="Times New Roman"/>
                <w:b/>
                <w:bCs/>
                <w:color w:val="000000"/>
                <w:lang w:eastAsia="en-AU"/>
              </w:rPr>
            </w:pPr>
          </w:p>
        </w:tc>
        <w:tc>
          <w:tcPr>
            <w:tcW w:w="1983" w:type="dxa"/>
            <w:tcBorders>
              <w:top w:val="single" w:sz="4" w:space="0" w:color="auto"/>
              <w:left w:val="nil"/>
              <w:bottom w:val="single" w:sz="8" w:space="0" w:color="auto"/>
              <w:right w:val="single" w:sz="4" w:space="0" w:color="auto"/>
            </w:tcBorders>
            <w:shd w:val="clear" w:color="auto" w:fill="auto"/>
            <w:vAlign w:val="center"/>
          </w:tcPr>
          <w:p w14:paraId="23F68B0B" w14:textId="68CB0DEC" w:rsidR="001F7A34" w:rsidRPr="00B70C44" w:rsidRDefault="001F7A34" w:rsidP="00C6677E">
            <w:pPr>
              <w:rPr>
                <w:rFonts w:eastAsia="Times New Roman"/>
                <w:color w:val="000000"/>
                <w:lang w:eastAsia="en-AU"/>
              </w:rPr>
            </w:pPr>
            <w:r w:rsidRPr="00B70C44">
              <w:rPr>
                <w:rFonts w:eastAsia="Times New Roman"/>
                <w:color w:val="000000"/>
                <w:lang w:eastAsia="en-AU"/>
              </w:rPr>
              <w:t>Captain’s Name</w:t>
            </w:r>
          </w:p>
        </w:tc>
        <w:tc>
          <w:tcPr>
            <w:tcW w:w="6565" w:type="dxa"/>
            <w:tcBorders>
              <w:top w:val="single" w:sz="4" w:space="0" w:color="auto"/>
              <w:left w:val="nil"/>
              <w:bottom w:val="single" w:sz="8" w:space="0" w:color="auto"/>
              <w:right w:val="single" w:sz="12" w:space="0" w:color="auto"/>
            </w:tcBorders>
            <w:shd w:val="clear" w:color="auto" w:fill="auto"/>
            <w:vAlign w:val="center"/>
          </w:tcPr>
          <w:p w14:paraId="4440F0C0" w14:textId="6B92C009" w:rsidR="001F7A34" w:rsidRPr="00B70C44" w:rsidRDefault="001F7A34" w:rsidP="00C6677E">
            <w:pPr>
              <w:rPr>
                <w:rFonts w:eastAsia="Times New Roman"/>
                <w:color w:val="000000"/>
                <w:lang w:eastAsia="en-AU"/>
              </w:rPr>
            </w:pPr>
            <w:r w:rsidRPr="00B70C44">
              <w:rPr>
                <w:rFonts w:eastAsia="Times New Roman"/>
                <w:color w:val="000000"/>
                <w:lang w:eastAsia="en-AU"/>
              </w:rPr>
              <w:t>Captain’s Name for POI information</w:t>
            </w:r>
          </w:p>
        </w:tc>
      </w:tr>
      <w:tr w:rsidR="001F7A34" w:rsidRPr="00B70C44" w14:paraId="20535CD3" w14:textId="77777777" w:rsidTr="009216EF">
        <w:trPr>
          <w:trHeight w:val="339"/>
        </w:trPr>
        <w:tc>
          <w:tcPr>
            <w:tcW w:w="9204" w:type="dxa"/>
            <w:gridSpan w:val="3"/>
            <w:tcBorders>
              <w:top w:val="single" w:sz="8" w:space="0" w:color="auto"/>
              <w:left w:val="single" w:sz="8" w:space="0" w:color="auto"/>
              <w:bottom w:val="single" w:sz="4" w:space="0" w:color="auto"/>
              <w:right w:val="single" w:sz="8" w:space="0" w:color="auto"/>
            </w:tcBorders>
            <w:shd w:val="clear" w:color="auto" w:fill="C5E0B3" w:themeFill="accent6" w:themeFillTint="66"/>
            <w:vAlign w:val="center"/>
          </w:tcPr>
          <w:p w14:paraId="2305607D" w14:textId="5FD49E2F" w:rsidR="001F7A34" w:rsidRPr="00B70C44" w:rsidRDefault="001F7A34" w:rsidP="00C6677E">
            <w:pPr>
              <w:jc w:val="center"/>
              <w:rPr>
                <w:rFonts w:eastAsia="Times New Roman"/>
                <w:b/>
                <w:bCs/>
                <w:i/>
                <w:iCs/>
                <w:color w:val="000000"/>
                <w:sz w:val="28"/>
                <w:szCs w:val="28"/>
                <w:lang w:eastAsia="en-AU"/>
              </w:rPr>
            </w:pPr>
            <w:r w:rsidRPr="00B70C44">
              <w:rPr>
                <w:rFonts w:eastAsia="Times New Roman"/>
                <w:b/>
                <w:bCs/>
                <w:i/>
                <w:iCs/>
                <w:color w:val="000000"/>
                <w:sz w:val="28"/>
                <w:szCs w:val="28"/>
                <w:lang w:eastAsia="en-AU"/>
              </w:rPr>
              <w:t>TRANSHIPMENT EVENT</w:t>
            </w:r>
          </w:p>
        </w:tc>
      </w:tr>
    </w:tbl>
    <w:tbl>
      <w:tblPr>
        <w:tblW w:w="9204" w:type="dxa"/>
        <w:tblLook w:val="04A0" w:firstRow="1" w:lastRow="0" w:firstColumn="1" w:lastColumn="0" w:noHBand="0" w:noVBand="1"/>
      </w:tblPr>
      <w:tblGrid>
        <w:gridCol w:w="699"/>
        <w:gridCol w:w="1812"/>
        <w:gridCol w:w="128"/>
        <w:gridCol w:w="6565"/>
      </w:tblGrid>
      <w:tr w:rsidR="00C349AE" w:rsidRPr="00B70C44" w14:paraId="441E929A" w14:textId="77777777" w:rsidTr="009216EF">
        <w:trPr>
          <w:trHeight w:val="555"/>
        </w:trPr>
        <w:tc>
          <w:tcPr>
            <w:tcW w:w="699" w:type="dxa"/>
            <w:vMerge w:val="restart"/>
            <w:tcBorders>
              <w:top w:val="nil"/>
              <w:left w:val="single" w:sz="8" w:space="0" w:color="auto"/>
              <w:right w:val="single" w:sz="4" w:space="0" w:color="auto"/>
            </w:tcBorders>
            <w:textDirection w:val="btLr"/>
            <w:vAlign w:val="center"/>
          </w:tcPr>
          <w:p w14:paraId="62EABBC7" w14:textId="0CA507E6" w:rsidR="00C349AE" w:rsidRPr="00B70C44" w:rsidRDefault="00C349AE" w:rsidP="00A2364E">
            <w:pPr>
              <w:jc w:val="center"/>
              <w:rPr>
                <w:rFonts w:eastAsia="Times New Roman"/>
                <w:b/>
                <w:bCs/>
                <w:color w:val="000000"/>
                <w:lang w:eastAsia="en-AU"/>
              </w:rPr>
            </w:pPr>
            <w:r w:rsidRPr="00B70C44">
              <w:rPr>
                <w:rFonts w:eastAsia="Times New Roman"/>
                <w:b/>
                <w:bCs/>
                <w:color w:val="000000"/>
                <w:lang w:eastAsia="en-AU"/>
              </w:rPr>
              <w:t>Unloading (Fishing) Vessel identification</w:t>
            </w:r>
          </w:p>
        </w:tc>
        <w:tc>
          <w:tcPr>
            <w:tcW w:w="1940" w:type="dxa"/>
            <w:gridSpan w:val="2"/>
            <w:tcBorders>
              <w:top w:val="nil"/>
              <w:left w:val="nil"/>
              <w:bottom w:val="single" w:sz="4" w:space="0" w:color="auto"/>
              <w:right w:val="single" w:sz="4" w:space="0" w:color="auto"/>
            </w:tcBorders>
            <w:shd w:val="clear" w:color="auto" w:fill="auto"/>
            <w:vAlign w:val="center"/>
          </w:tcPr>
          <w:p w14:paraId="6232A5C3" w14:textId="77777777" w:rsidR="00C349AE" w:rsidRPr="00B70C44" w:rsidRDefault="00C349AE" w:rsidP="008C5441">
            <w:pPr>
              <w:rPr>
                <w:rFonts w:eastAsia="Times New Roman"/>
                <w:color w:val="000000"/>
                <w:lang w:eastAsia="en-AU"/>
              </w:rPr>
            </w:pPr>
            <w:r w:rsidRPr="00B70C44">
              <w:rPr>
                <w:rFonts w:eastAsia="Times New Roman"/>
                <w:color w:val="000000"/>
                <w:lang w:eastAsia="en-AU"/>
              </w:rPr>
              <w:t xml:space="preserve">Name of vessel </w:t>
            </w:r>
          </w:p>
        </w:tc>
        <w:tc>
          <w:tcPr>
            <w:tcW w:w="6565" w:type="dxa"/>
            <w:tcBorders>
              <w:top w:val="nil"/>
              <w:left w:val="nil"/>
              <w:bottom w:val="single" w:sz="4" w:space="0" w:color="auto"/>
              <w:right w:val="single" w:sz="18" w:space="0" w:color="auto"/>
            </w:tcBorders>
            <w:shd w:val="clear" w:color="auto" w:fill="auto"/>
            <w:vAlign w:val="center"/>
          </w:tcPr>
          <w:p w14:paraId="4C0E0AA6" w14:textId="07910E94" w:rsidR="00C349AE" w:rsidRPr="00B70C44" w:rsidRDefault="00C349AE" w:rsidP="008C5441">
            <w:pPr>
              <w:rPr>
                <w:rFonts w:eastAsia="Times New Roman"/>
                <w:color w:val="000000"/>
                <w:lang w:eastAsia="en-AU"/>
              </w:rPr>
            </w:pPr>
            <w:r w:rsidRPr="00B70C44">
              <w:rPr>
                <w:rFonts w:eastAsia="Times New Roman"/>
                <w:color w:val="000000"/>
                <w:lang w:eastAsia="en-AU"/>
              </w:rPr>
              <w:t xml:space="preserve">Name of vessel from a standard VESSEL reference database (e.g. WCPFC or FFA Vessel Register).    </w:t>
            </w:r>
          </w:p>
        </w:tc>
      </w:tr>
      <w:tr w:rsidR="00C349AE" w:rsidRPr="00B70C44" w14:paraId="47063001" w14:textId="77777777" w:rsidTr="009216EF">
        <w:trPr>
          <w:trHeight w:val="555"/>
        </w:trPr>
        <w:tc>
          <w:tcPr>
            <w:tcW w:w="699" w:type="dxa"/>
            <w:vMerge/>
            <w:tcBorders>
              <w:left w:val="single" w:sz="8" w:space="0" w:color="auto"/>
              <w:right w:val="single" w:sz="4" w:space="0" w:color="auto"/>
            </w:tcBorders>
            <w:vAlign w:val="center"/>
          </w:tcPr>
          <w:p w14:paraId="63EAFE87" w14:textId="77777777" w:rsidR="00C349AE" w:rsidRPr="00B70C44" w:rsidRDefault="00C349AE" w:rsidP="008C5441">
            <w:pPr>
              <w:rPr>
                <w:rFonts w:eastAsia="Times New Roman"/>
                <w:b/>
                <w:bCs/>
                <w:color w:val="000000"/>
                <w:lang w:eastAsia="en-AU"/>
              </w:rPr>
            </w:pP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14:paraId="4933600D" w14:textId="77777777" w:rsidR="00C349AE" w:rsidRPr="00B70C44" w:rsidRDefault="00C349AE" w:rsidP="008C5441">
            <w:pPr>
              <w:rPr>
                <w:rFonts w:eastAsia="Times New Roman"/>
                <w:color w:val="000000"/>
                <w:lang w:eastAsia="en-AU"/>
              </w:rPr>
            </w:pPr>
            <w:r w:rsidRPr="00B70C44">
              <w:rPr>
                <w:rFonts w:eastAsia="Times New Roman"/>
                <w:color w:val="000000"/>
                <w:lang w:eastAsia="en-AU"/>
              </w:rPr>
              <w:t xml:space="preserve">Flag State Registration Number </w:t>
            </w:r>
          </w:p>
        </w:tc>
        <w:tc>
          <w:tcPr>
            <w:tcW w:w="6565" w:type="dxa"/>
            <w:tcBorders>
              <w:top w:val="single" w:sz="4" w:space="0" w:color="auto"/>
              <w:left w:val="nil"/>
              <w:bottom w:val="single" w:sz="4" w:space="0" w:color="auto"/>
              <w:right w:val="single" w:sz="18" w:space="0" w:color="auto"/>
            </w:tcBorders>
            <w:shd w:val="clear" w:color="auto" w:fill="auto"/>
            <w:vAlign w:val="center"/>
          </w:tcPr>
          <w:p w14:paraId="52F8B8D9" w14:textId="77777777" w:rsidR="00C349AE" w:rsidRPr="00B70C44" w:rsidRDefault="00C349AE" w:rsidP="008C5441">
            <w:pPr>
              <w:rPr>
                <w:rFonts w:eastAsia="Times New Roman"/>
                <w:color w:val="000000"/>
                <w:lang w:eastAsia="en-AU"/>
              </w:rPr>
            </w:pPr>
            <w:r w:rsidRPr="00B70C44">
              <w:rPr>
                <w:rFonts w:eastAsia="Times New Roman"/>
                <w:color w:val="000000"/>
                <w:lang w:eastAsia="en-AU"/>
              </w:rPr>
              <w:t>Flag registration number of the vessel</w:t>
            </w:r>
          </w:p>
        </w:tc>
      </w:tr>
      <w:tr w:rsidR="00C349AE" w:rsidRPr="00B70C44" w14:paraId="53A18C9B" w14:textId="77777777" w:rsidTr="009216EF">
        <w:trPr>
          <w:trHeight w:val="555"/>
        </w:trPr>
        <w:tc>
          <w:tcPr>
            <w:tcW w:w="699" w:type="dxa"/>
            <w:vMerge/>
            <w:tcBorders>
              <w:left w:val="single" w:sz="8" w:space="0" w:color="auto"/>
              <w:right w:val="single" w:sz="4" w:space="0" w:color="auto"/>
            </w:tcBorders>
            <w:vAlign w:val="center"/>
          </w:tcPr>
          <w:p w14:paraId="536C7BAA" w14:textId="77777777" w:rsidR="00C349AE" w:rsidRPr="00B70C44" w:rsidRDefault="00C349AE" w:rsidP="008C5441">
            <w:pPr>
              <w:rPr>
                <w:rFonts w:eastAsia="Times New Roman"/>
                <w:b/>
                <w:bCs/>
                <w:color w:val="000000"/>
                <w:lang w:eastAsia="en-AU"/>
              </w:rPr>
            </w:pP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14:paraId="03D118C8" w14:textId="77777777" w:rsidR="00C349AE" w:rsidRPr="00B70C44" w:rsidRDefault="00C349AE" w:rsidP="008C5441">
            <w:pPr>
              <w:rPr>
                <w:rFonts w:eastAsia="Times New Roman"/>
                <w:color w:val="000000"/>
                <w:lang w:eastAsia="en-AU"/>
              </w:rPr>
            </w:pPr>
            <w:r w:rsidRPr="00B70C44">
              <w:rPr>
                <w:rFonts w:eastAsia="Times New Roman"/>
                <w:color w:val="000000"/>
                <w:lang w:eastAsia="en-AU"/>
              </w:rPr>
              <w:t>Flag</w:t>
            </w:r>
          </w:p>
        </w:tc>
        <w:tc>
          <w:tcPr>
            <w:tcW w:w="6565" w:type="dxa"/>
            <w:tcBorders>
              <w:top w:val="single" w:sz="4" w:space="0" w:color="auto"/>
              <w:left w:val="nil"/>
              <w:bottom w:val="single" w:sz="4" w:space="0" w:color="auto"/>
              <w:right w:val="single" w:sz="18" w:space="0" w:color="auto"/>
            </w:tcBorders>
            <w:shd w:val="clear" w:color="auto" w:fill="auto"/>
            <w:vAlign w:val="center"/>
          </w:tcPr>
          <w:p w14:paraId="07B052FA" w14:textId="77777777" w:rsidR="00C349AE" w:rsidRPr="00B70C44" w:rsidRDefault="00C349AE" w:rsidP="008C5441">
            <w:pPr>
              <w:rPr>
                <w:rFonts w:eastAsia="Times New Roman"/>
                <w:color w:val="000000"/>
                <w:lang w:eastAsia="en-AU"/>
              </w:rPr>
            </w:pPr>
            <w:r w:rsidRPr="00B70C44">
              <w:rPr>
                <w:rFonts w:eastAsia="Times New Roman"/>
                <w:color w:val="000000"/>
                <w:lang w:eastAsia="en-AU"/>
              </w:rPr>
              <w:t>Flag or chartering nation of the vessel</w:t>
            </w:r>
          </w:p>
        </w:tc>
      </w:tr>
      <w:tr w:rsidR="00C349AE" w:rsidRPr="00B70C44" w14:paraId="24D606BD" w14:textId="77777777" w:rsidTr="009216EF">
        <w:trPr>
          <w:trHeight w:val="555"/>
        </w:trPr>
        <w:tc>
          <w:tcPr>
            <w:tcW w:w="699" w:type="dxa"/>
            <w:vMerge/>
            <w:tcBorders>
              <w:left w:val="single" w:sz="8" w:space="0" w:color="auto"/>
              <w:right w:val="single" w:sz="4" w:space="0" w:color="auto"/>
            </w:tcBorders>
            <w:vAlign w:val="center"/>
          </w:tcPr>
          <w:p w14:paraId="779C01D4" w14:textId="77777777" w:rsidR="00C349AE" w:rsidRPr="00B70C44" w:rsidRDefault="00C349AE" w:rsidP="008C5441">
            <w:pPr>
              <w:rPr>
                <w:rFonts w:eastAsia="Times New Roman"/>
                <w:b/>
                <w:bCs/>
                <w:color w:val="000000"/>
                <w:lang w:eastAsia="en-AU"/>
              </w:rPr>
            </w:pP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14:paraId="36FF14F5" w14:textId="31E09A0D" w:rsidR="00C349AE" w:rsidRPr="00B70C44" w:rsidRDefault="00C349AE" w:rsidP="008C5441">
            <w:pPr>
              <w:rPr>
                <w:rFonts w:eastAsia="Times New Roman"/>
                <w:color w:val="000000"/>
                <w:lang w:eastAsia="en-AU"/>
              </w:rPr>
            </w:pPr>
            <w:r w:rsidRPr="00B70C44">
              <w:rPr>
                <w:rFonts w:eastAsia="Times New Roman"/>
                <w:color w:val="000000"/>
                <w:lang w:eastAsia="en-AU"/>
              </w:rPr>
              <w:t>IRCS</w:t>
            </w:r>
          </w:p>
        </w:tc>
        <w:tc>
          <w:tcPr>
            <w:tcW w:w="6565" w:type="dxa"/>
            <w:tcBorders>
              <w:top w:val="single" w:sz="4" w:space="0" w:color="auto"/>
              <w:left w:val="nil"/>
              <w:bottom w:val="single" w:sz="4" w:space="0" w:color="auto"/>
              <w:right w:val="single" w:sz="18" w:space="0" w:color="auto"/>
            </w:tcBorders>
            <w:shd w:val="clear" w:color="auto" w:fill="auto"/>
            <w:vAlign w:val="center"/>
          </w:tcPr>
          <w:p w14:paraId="72D3C70E" w14:textId="46563806" w:rsidR="00C349AE" w:rsidRPr="00B70C44" w:rsidRDefault="00C349AE" w:rsidP="0009713F">
            <w:pPr>
              <w:rPr>
                <w:rFonts w:eastAsia="Times New Roman"/>
                <w:color w:val="000000"/>
                <w:lang w:eastAsia="en-AU"/>
              </w:rPr>
            </w:pPr>
            <w:r w:rsidRPr="00B70C44">
              <w:rPr>
                <w:rFonts w:eastAsia="Times New Roman"/>
                <w:color w:val="000000"/>
                <w:lang w:eastAsia="en-AU"/>
              </w:rPr>
              <w:t>International Radio Call Sign</w:t>
            </w:r>
          </w:p>
        </w:tc>
      </w:tr>
      <w:tr w:rsidR="00C349AE" w:rsidRPr="00B70C44" w14:paraId="7B5635C6" w14:textId="77777777" w:rsidTr="009216EF">
        <w:trPr>
          <w:trHeight w:val="555"/>
        </w:trPr>
        <w:tc>
          <w:tcPr>
            <w:tcW w:w="699" w:type="dxa"/>
            <w:vMerge/>
            <w:tcBorders>
              <w:left w:val="single" w:sz="8" w:space="0" w:color="auto"/>
              <w:right w:val="single" w:sz="4" w:space="0" w:color="auto"/>
            </w:tcBorders>
            <w:vAlign w:val="center"/>
          </w:tcPr>
          <w:p w14:paraId="41CD3E40" w14:textId="77777777" w:rsidR="00C349AE" w:rsidRPr="00B70C44" w:rsidRDefault="00C349AE" w:rsidP="008C5441">
            <w:pPr>
              <w:rPr>
                <w:rFonts w:eastAsia="Times New Roman"/>
                <w:b/>
                <w:bCs/>
                <w:color w:val="000000"/>
                <w:lang w:eastAsia="en-AU"/>
              </w:rPr>
            </w:pP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14:paraId="79DA02ED" w14:textId="4E350A6C" w:rsidR="00C349AE" w:rsidRPr="00B70C44" w:rsidRDefault="00C349AE" w:rsidP="00A2364E">
            <w:pPr>
              <w:rPr>
                <w:rFonts w:eastAsia="Times New Roman"/>
                <w:color w:val="000000"/>
                <w:lang w:eastAsia="en-AU"/>
              </w:rPr>
            </w:pPr>
            <w:r w:rsidRPr="00B70C44">
              <w:rPr>
                <w:rFonts w:eastAsia="Times New Roman"/>
                <w:color w:val="000000"/>
                <w:lang w:eastAsia="en-AU"/>
              </w:rPr>
              <w:t>WIN</w:t>
            </w:r>
          </w:p>
        </w:tc>
        <w:tc>
          <w:tcPr>
            <w:tcW w:w="6565" w:type="dxa"/>
            <w:tcBorders>
              <w:top w:val="single" w:sz="4" w:space="0" w:color="auto"/>
              <w:left w:val="nil"/>
              <w:bottom w:val="single" w:sz="4" w:space="0" w:color="auto"/>
              <w:right w:val="single" w:sz="18" w:space="0" w:color="auto"/>
            </w:tcBorders>
            <w:shd w:val="clear" w:color="auto" w:fill="auto"/>
            <w:vAlign w:val="center"/>
          </w:tcPr>
          <w:p w14:paraId="4A01E3A8" w14:textId="2145F7DC" w:rsidR="00C349AE" w:rsidRPr="00B70C44" w:rsidRDefault="00C349AE" w:rsidP="00A2364E">
            <w:pPr>
              <w:rPr>
                <w:rFonts w:eastAsia="Times New Roman"/>
                <w:color w:val="000000"/>
                <w:lang w:eastAsia="en-AU"/>
              </w:rPr>
            </w:pPr>
            <w:r w:rsidRPr="00B70C44">
              <w:rPr>
                <w:rFonts w:eastAsia="Times New Roman"/>
                <w:color w:val="000000"/>
                <w:lang w:eastAsia="en-AU"/>
              </w:rPr>
              <w:t>WCPFC Vessel ID</w:t>
            </w:r>
          </w:p>
        </w:tc>
      </w:tr>
      <w:tr w:rsidR="00C349AE" w:rsidRPr="00B70C44" w14:paraId="045ABBDC" w14:textId="77777777" w:rsidTr="009216EF">
        <w:trPr>
          <w:trHeight w:val="555"/>
        </w:trPr>
        <w:tc>
          <w:tcPr>
            <w:tcW w:w="699" w:type="dxa"/>
            <w:vMerge/>
            <w:tcBorders>
              <w:left w:val="single" w:sz="8" w:space="0" w:color="auto"/>
              <w:right w:val="single" w:sz="4" w:space="0" w:color="auto"/>
            </w:tcBorders>
            <w:vAlign w:val="center"/>
          </w:tcPr>
          <w:p w14:paraId="750AE033" w14:textId="77777777" w:rsidR="00C349AE" w:rsidRPr="00B70C44" w:rsidRDefault="00C349AE" w:rsidP="008C5441">
            <w:pPr>
              <w:rPr>
                <w:rFonts w:eastAsia="Times New Roman"/>
                <w:b/>
                <w:bCs/>
                <w:color w:val="000000"/>
                <w:lang w:eastAsia="en-AU"/>
              </w:rPr>
            </w:pP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14:paraId="3D480C13" w14:textId="6215B098" w:rsidR="00C349AE" w:rsidRPr="00B70C44" w:rsidRDefault="00C349AE" w:rsidP="00A2364E">
            <w:pPr>
              <w:rPr>
                <w:rFonts w:eastAsia="Times New Roman"/>
                <w:color w:val="000000"/>
                <w:lang w:eastAsia="en-AU"/>
              </w:rPr>
            </w:pPr>
            <w:r w:rsidRPr="00B70C44">
              <w:rPr>
                <w:rFonts w:eastAsia="Times New Roman"/>
                <w:color w:val="000000"/>
                <w:lang w:eastAsia="en-AU"/>
              </w:rPr>
              <w:t>Transfer Begin</w:t>
            </w:r>
          </w:p>
        </w:tc>
        <w:tc>
          <w:tcPr>
            <w:tcW w:w="6565" w:type="dxa"/>
            <w:tcBorders>
              <w:top w:val="single" w:sz="4" w:space="0" w:color="auto"/>
              <w:left w:val="nil"/>
              <w:bottom w:val="single" w:sz="4" w:space="0" w:color="auto"/>
              <w:right w:val="single" w:sz="18" w:space="0" w:color="auto"/>
            </w:tcBorders>
            <w:shd w:val="clear" w:color="auto" w:fill="auto"/>
            <w:vAlign w:val="center"/>
          </w:tcPr>
          <w:p w14:paraId="1003FF02" w14:textId="20843993" w:rsidR="00C349AE" w:rsidRPr="00B70C44" w:rsidRDefault="00C349AE" w:rsidP="00A2364E">
            <w:pPr>
              <w:rPr>
                <w:rFonts w:eastAsia="Times New Roman"/>
                <w:color w:val="000000"/>
                <w:lang w:eastAsia="en-AU"/>
              </w:rPr>
            </w:pPr>
            <w:r w:rsidRPr="00B70C44">
              <w:rPr>
                <w:rFonts w:eastAsia="Times New Roman"/>
                <w:color w:val="000000"/>
                <w:lang w:eastAsia="en-AU"/>
              </w:rPr>
              <w:t>Vessel alongside carrier and lines fastened</w:t>
            </w:r>
          </w:p>
        </w:tc>
      </w:tr>
      <w:tr w:rsidR="00C349AE" w:rsidRPr="00B70C44" w14:paraId="5CE45774" w14:textId="77777777" w:rsidTr="009216EF">
        <w:trPr>
          <w:trHeight w:val="555"/>
        </w:trPr>
        <w:tc>
          <w:tcPr>
            <w:tcW w:w="699" w:type="dxa"/>
            <w:vMerge/>
            <w:tcBorders>
              <w:left w:val="single" w:sz="8" w:space="0" w:color="auto"/>
              <w:right w:val="single" w:sz="4" w:space="0" w:color="auto"/>
            </w:tcBorders>
            <w:vAlign w:val="center"/>
          </w:tcPr>
          <w:p w14:paraId="2D6CB61D" w14:textId="77777777" w:rsidR="00C349AE" w:rsidRPr="00B70C44" w:rsidRDefault="00C349AE" w:rsidP="008C5441">
            <w:pPr>
              <w:rPr>
                <w:rFonts w:eastAsia="Times New Roman"/>
                <w:b/>
                <w:bCs/>
                <w:color w:val="000000"/>
                <w:lang w:eastAsia="en-AU"/>
              </w:rPr>
            </w:pP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14:paraId="3E93383F" w14:textId="35EFFFD9" w:rsidR="00C349AE" w:rsidRPr="00B70C44" w:rsidRDefault="00C349AE" w:rsidP="00A2364E">
            <w:pPr>
              <w:rPr>
                <w:rFonts w:eastAsia="Times New Roman"/>
                <w:color w:val="000000"/>
                <w:lang w:eastAsia="en-AU"/>
              </w:rPr>
            </w:pPr>
            <w:r w:rsidRPr="00B70C44">
              <w:rPr>
                <w:rFonts w:eastAsia="Times New Roman"/>
                <w:color w:val="000000"/>
                <w:lang w:eastAsia="en-AU"/>
              </w:rPr>
              <w:t>Transfer End</w:t>
            </w:r>
          </w:p>
        </w:tc>
        <w:tc>
          <w:tcPr>
            <w:tcW w:w="6565" w:type="dxa"/>
            <w:tcBorders>
              <w:top w:val="single" w:sz="4" w:space="0" w:color="auto"/>
              <w:left w:val="nil"/>
              <w:bottom w:val="single" w:sz="4" w:space="0" w:color="auto"/>
              <w:right w:val="single" w:sz="18" w:space="0" w:color="auto"/>
            </w:tcBorders>
            <w:shd w:val="clear" w:color="auto" w:fill="auto"/>
            <w:vAlign w:val="center"/>
          </w:tcPr>
          <w:p w14:paraId="30E1AE31" w14:textId="72A42C30" w:rsidR="00C349AE" w:rsidRPr="00B70C44" w:rsidRDefault="00C349AE" w:rsidP="00A2364E">
            <w:pPr>
              <w:rPr>
                <w:rFonts w:eastAsia="Times New Roman"/>
                <w:color w:val="000000"/>
                <w:lang w:eastAsia="en-AU"/>
              </w:rPr>
            </w:pPr>
            <w:r w:rsidRPr="00B70C44">
              <w:rPr>
                <w:rFonts w:eastAsia="Times New Roman"/>
                <w:color w:val="000000"/>
                <w:lang w:eastAsia="en-AU"/>
              </w:rPr>
              <w:t>Lines slipped, fishing vessel departing underway</w:t>
            </w:r>
          </w:p>
        </w:tc>
      </w:tr>
      <w:tr w:rsidR="00A61F03" w:rsidRPr="00B70C44" w14:paraId="37498177" w14:textId="77777777" w:rsidTr="009216EF">
        <w:trPr>
          <w:trHeight w:val="555"/>
        </w:trPr>
        <w:tc>
          <w:tcPr>
            <w:tcW w:w="699" w:type="dxa"/>
            <w:vMerge/>
            <w:tcBorders>
              <w:left w:val="single" w:sz="8" w:space="0" w:color="auto"/>
              <w:right w:val="single" w:sz="4" w:space="0" w:color="auto"/>
            </w:tcBorders>
            <w:vAlign w:val="center"/>
          </w:tcPr>
          <w:p w14:paraId="50AA549C" w14:textId="77777777" w:rsidR="00A61F03" w:rsidRPr="00B70C44" w:rsidRDefault="00A61F03" w:rsidP="008C5441">
            <w:pPr>
              <w:rPr>
                <w:rFonts w:eastAsia="Times New Roman"/>
                <w:b/>
                <w:bCs/>
                <w:color w:val="000000"/>
                <w:lang w:eastAsia="en-AU"/>
              </w:rPr>
            </w:pP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14:paraId="317CBCA4" w14:textId="6B1CF71E" w:rsidR="00A61F03" w:rsidRPr="00B70C44" w:rsidRDefault="00A61F03" w:rsidP="00A2364E">
            <w:pPr>
              <w:rPr>
                <w:rFonts w:eastAsia="Times New Roman"/>
                <w:color w:val="000000"/>
                <w:lang w:eastAsia="en-AU"/>
              </w:rPr>
            </w:pPr>
            <w:r>
              <w:rPr>
                <w:rFonts w:eastAsia="Times New Roman"/>
                <w:color w:val="000000"/>
                <w:lang w:eastAsia="en-AU"/>
              </w:rPr>
              <w:t>Declared Unloading</w:t>
            </w:r>
          </w:p>
        </w:tc>
        <w:tc>
          <w:tcPr>
            <w:tcW w:w="6565" w:type="dxa"/>
            <w:tcBorders>
              <w:top w:val="single" w:sz="4" w:space="0" w:color="auto"/>
              <w:left w:val="nil"/>
              <w:bottom w:val="single" w:sz="4" w:space="0" w:color="auto"/>
              <w:right w:val="single" w:sz="18" w:space="0" w:color="auto"/>
            </w:tcBorders>
            <w:shd w:val="clear" w:color="auto" w:fill="auto"/>
            <w:vAlign w:val="center"/>
          </w:tcPr>
          <w:p w14:paraId="195D9C7F" w14:textId="261383EC" w:rsidR="00A61F03" w:rsidRPr="00B70C44" w:rsidRDefault="00A61F03" w:rsidP="00A2364E">
            <w:pPr>
              <w:rPr>
                <w:rFonts w:eastAsia="Times New Roman"/>
                <w:color w:val="000000"/>
                <w:lang w:eastAsia="en-AU"/>
              </w:rPr>
            </w:pPr>
            <w:r>
              <w:rPr>
                <w:rFonts w:eastAsia="Times New Roman"/>
                <w:color w:val="000000"/>
                <w:lang w:eastAsia="en-AU"/>
              </w:rPr>
              <w:t>Declared Weight of fish declared by offloading vessel</w:t>
            </w:r>
          </w:p>
        </w:tc>
      </w:tr>
      <w:tr w:rsidR="00C349AE" w:rsidRPr="00B70C44" w14:paraId="5ED1C7CA" w14:textId="77777777" w:rsidTr="009216EF">
        <w:trPr>
          <w:trHeight w:val="555"/>
        </w:trPr>
        <w:tc>
          <w:tcPr>
            <w:tcW w:w="699" w:type="dxa"/>
            <w:vMerge/>
            <w:tcBorders>
              <w:left w:val="single" w:sz="8" w:space="0" w:color="auto"/>
              <w:bottom w:val="single" w:sz="8" w:space="0" w:color="000000"/>
              <w:right w:val="single" w:sz="4" w:space="0" w:color="auto"/>
            </w:tcBorders>
            <w:vAlign w:val="center"/>
          </w:tcPr>
          <w:p w14:paraId="2734477E" w14:textId="5C7BA68A" w:rsidR="00C349AE" w:rsidRPr="00B70C44" w:rsidRDefault="00C349AE" w:rsidP="008C5441">
            <w:pPr>
              <w:rPr>
                <w:rFonts w:eastAsia="Times New Roman"/>
                <w:b/>
                <w:bCs/>
                <w:color w:val="000000"/>
                <w:lang w:eastAsia="en-AU"/>
              </w:rPr>
            </w:pPr>
          </w:p>
        </w:tc>
        <w:tc>
          <w:tcPr>
            <w:tcW w:w="1940" w:type="dxa"/>
            <w:gridSpan w:val="2"/>
            <w:tcBorders>
              <w:top w:val="single" w:sz="4" w:space="0" w:color="auto"/>
              <w:left w:val="nil"/>
              <w:bottom w:val="single" w:sz="8" w:space="0" w:color="auto"/>
              <w:right w:val="single" w:sz="4" w:space="0" w:color="auto"/>
            </w:tcBorders>
            <w:shd w:val="clear" w:color="auto" w:fill="auto"/>
            <w:vAlign w:val="center"/>
          </w:tcPr>
          <w:p w14:paraId="1BA772FC" w14:textId="0C173667" w:rsidR="00C349AE" w:rsidRPr="00B70C44" w:rsidRDefault="00C349AE" w:rsidP="00A2364E">
            <w:pPr>
              <w:rPr>
                <w:rFonts w:eastAsia="Times New Roman"/>
                <w:color w:val="000000"/>
                <w:lang w:eastAsia="en-AU"/>
              </w:rPr>
            </w:pPr>
            <w:r w:rsidRPr="00B70C44">
              <w:rPr>
                <w:rFonts w:eastAsia="Times New Roman"/>
                <w:color w:val="000000"/>
                <w:lang w:eastAsia="en-AU"/>
              </w:rPr>
              <w:t>Captain’s Name</w:t>
            </w:r>
          </w:p>
        </w:tc>
        <w:tc>
          <w:tcPr>
            <w:tcW w:w="6565" w:type="dxa"/>
            <w:tcBorders>
              <w:top w:val="single" w:sz="4" w:space="0" w:color="auto"/>
              <w:left w:val="nil"/>
              <w:bottom w:val="single" w:sz="8" w:space="0" w:color="auto"/>
              <w:right w:val="single" w:sz="18" w:space="0" w:color="auto"/>
            </w:tcBorders>
            <w:shd w:val="clear" w:color="auto" w:fill="auto"/>
            <w:vAlign w:val="center"/>
          </w:tcPr>
          <w:p w14:paraId="01F2E898" w14:textId="48BFA7FD" w:rsidR="00C349AE" w:rsidRPr="00B70C44" w:rsidRDefault="00C349AE" w:rsidP="00A2364E">
            <w:pPr>
              <w:rPr>
                <w:rFonts w:eastAsia="Times New Roman"/>
                <w:color w:val="000000"/>
                <w:lang w:eastAsia="en-AU"/>
              </w:rPr>
            </w:pPr>
            <w:r w:rsidRPr="00B70C44">
              <w:rPr>
                <w:rFonts w:eastAsia="Times New Roman"/>
                <w:color w:val="000000"/>
                <w:lang w:eastAsia="en-AU"/>
              </w:rPr>
              <w:t>Captain’s Name for POI information</w:t>
            </w:r>
          </w:p>
        </w:tc>
      </w:tr>
      <w:tr w:rsidR="00A61F03" w:rsidRPr="00B70C44" w14:paraId="200F537A" w14:textId="77777777" w:rsidTr="009216EF">
        <w:trPr>
          <w:trHeight w:val="1275"/>
        </w:trPr>
        <w:tc>
          <w:tcPr>
            <w:tcW w:w="699" w:type="dxa"/>
            <w:vMerge w:val="restart"/>
            <w:tcBorders>
              <w:top w:val="single" w:sz="12" w:space="0" w:color="auto"/>
              <w:left w:val="single" w:sz="18" w:space="0" w:color="auto"/>
              <w:right w:val="single" w:sz="4" w:space="0" w:color="auto"/>
            </w:tcBorders>
            <w:shd w:val="clear" w:color="auto" w:fill="auto"/>
            <w:textDirection w:val="btLr"/>
            <w:vAlign w:val="center"/>
            <w:hideMark/>
          </w:tcPr>
          <w:p w14:paraId="31EF65F2" w14:textId="546294DF" w:rsidR="00A61F03" w:rsidRPr="00B70C44" w:rsidRDefault="00A61F03" w:rsidP="008C5441">
            <w:pPr>
              <w:jc w:val="center"/>
              <w:rPr>
                <w:rFonts w:eastAsia="Times New Roman"/>
                <w:b/>
                <w:bCs/>
                <w:color w:val="000000"/>
                <w:lang w:eastAsia="en-AU"/>
              </w:rPr>
            </w:pPr>
            <w:r w:rsidRPr="00B70C44">
              <w:rPr>
                <w:rFonts w:eastAsia="Times New Roman"/>
                <w:b/>
                <w:bCs/>
                <w:color w:val="000000"/>
                <w:lang w:eastAsia="en-AU"/>
              </w:rPr>
              <w:lastRenderedPageBreak/>
              <w:t>Transhipment Event Details</w:t>
            </w:r>
          </w:p>
        </w:tc>
        <w:tc>
          <w:tcPr>
            <w:tcW w:w="1940" w:type="dxa"/>
            <w:gridSpan w:val="2"/>
            <w:tcBorders>
              <w:top w:val="single" w:sz="12" w:space="0" w:color="auto"/>
              <w:left w:val="nil"/>
              <w:bottom w:val="single" w:sz="4" w:space="0" w:color="auto"/>
              <w:right w:val="single" w:sz="4" w:space="0" w:color="auto"/>
            </w:tcBorders>
            <w:shd w:val="clear" w:color="auto" w:fill="auto"/>
            <w:vAlign w:val="center"/>
            <w:hideMark/>
          </w:tcPr>
          <w:p w14:paraId="4826D605" w14:textId="77777777" w:rsidR="00A61F03" w:rsidRPr="00A61F03" w:rsidRDefault="00A61F03" w:rsidP="008C5441">
            <w:pPr>
              <w:rPr>
                <w:rFonts w:eastAsia="Times New Roman"/>
                <w:color w:val="000000"/>
                <w:lang w:eastAsia="en-AU"/>
              </w:rPr>
            </w:pPr>
            <w:r w:rsidRPr="00A61F03">
              <w:rPr>
                <w:rFonts w:eastAsia="Times New Roman"/>
                <w:bCs/>
                <w:color w:val="000000"/>
                <w:lang w:eastAsia="en-AU"/>
              </w:rPr>
              <w:t>Transhipment Start Date and time</w:t>
            </w:r>
          </w:p>
        </w:tc>
        <w:tc>
          <w:tcPr>
            <w:tcW w:w="6565" w:type="dxa"/>
            <w:tcBorders>
              <w:top w:val="single" w:sz="12" w:space="0" w:color="auto"/>
              <w:left w:val="nil"/>
              <w:bottom w:val="single" w:sz="4" w:space="0" w:color="auto"/>
              <w:right w:val="single" w:sz="18" w:space="0" w:color="auto"/>
            </w:tcBorders>
            <w:shd w:val="clear" w:color="auto" w:fill="auto"/>
            <w:vAlign w:val="center"/>
            <w:hideMark/>
          </w:tcPr>
          <w:p w14:paraId="729E7ECD" w14:textId="181071ED" w:rsidR="00A61F03" w:rsidRPr="00B70C44" w:rsidRDefault="00A61F03" w:rsidP="008C5441">
            <w:pPr>
              <w:rPr>
                <w:rFonts w:eastAsia="Times New Roman"/>
                <w:color w:val="000000"/>
                <w:lang w:eastAsia="en-AU"/>
              </w:rPr>
            </w:pPr>
            <w:r w:rsidRPr="00B70C44">
              <w:rPr>
                <w:rFonts w:eastAsia="Times New Roman"/>
                <w:color w:val="000000"/>
                <w:lang w:eastAsia="en-AU"/>
              </w:rPr>
              <w:t>The date and time the transhipment starts, as opening of hatch.</w:t>
            </w:r>
          </w:p>
        </w:tc>
      </w:tr>
      <w:tr w:rsidR="00A61F03" w:rsidRPr="00B70C44" w14:paraId="72FF1ED5" w14:textId="77777777" w:rsidTr="009216EF">
        <w:trPr>
          <w:trHeight w:val="771"/>
        </w:trPr>
        <w:tc>
          <w:tcPr>
            <w:tcW w:w="699" w:type="dxa"/>
            <w:vMerge/>
            <w:tcBorders>
              <w:left w:val="single" w:sz="18" w:space="0" w:color="auto"/>
              <w:right w:val="single" w:sz="4" w:space="0" w:color="auto"/>
            </w:tcBorders>
            <w:vAlign w:val="center"/>
            <w:hideMark/>
          </w:tcPr>
          <w:p w14:paraId="070241F8" w14:textId="77777777" w:rsidR="00A61F03" w:rsidRPr="00B70C44" w:rsidRDefault="00A61F03" w:rsidP="008C5441">
            <w:pPr>
              <w:rPr>
                <w:rFonts w:eastAsia="Times New Roman"/>
                <w:b/>
                <w:bCs/>
                <w:color w:val="000000"/>
                <w:lang w:eastAsia="en-AU"/>
              </w:rPr>
            </w:pPr>
          </w:p>
        </w:tc>
        <w:tc>
          <w:tcPr>
            <w:tcW w:w="1940" w:type="dxa"/>
            <w:gridSpan w:val="2"/>
            <w:tcBorders>
              <w:top w:val="nil"/>
              <w:left w:val="nil"/>
              <w:bottom w:val="single" w:sz="4" w:space="0" w:color="auto"/>
              <w:right w:val="single" w:sz="4" w:space="0" w:color="auto"/>
            </w:tcBorders>
            <w:shd w:val="clear" w:color="auto" w:fill="auto"/>
            <w:vAlign w:val="center"/>
            <w:hideMark/>
          </w:tcPr>
          <w:p w14:paraId="7CA987FA" w14:textId="0D3EA3B9" w:rsidR="00A61F03" w:rsidRPr="00A61F03" w:rsidRDefault="00A61F03" w:rsidP="007942AF">
            <w:pPr>
              <w:rPr>
                <w:rFonts w:eastAsia="Times New Roman"/>
                <w:color w:val="000000"/>
                <w:lang w:eastAsia="en-AU"/>
              </w:rPr>
            </w:pPr>
            <w:r w:rsidRPr="00A61F03">
              <w:rPr>
                <w:rFonts w:eastAsia="Times New Roman"/>
                <w:bCs/>
                <w:color w:val="000000"/>
                <w:lang w:eastAsia="en-AU"/>
              </w:rPr>
              <w:t>Transhipment Start - Position</w:t>
            </w:r>
          </w:p>
        </w:tc>
        <w:tc>
          <w:tcPr>
            <w:tcW w:w="6565" w:type="dxa"/>
            <w:tcBorders>
              <w:top w:val="nil"/>
              <w:left w:val="nil"/>
              <w:bottom w:val="single" w:sz="4" w:space="0" w:color="auto"/>
              <w:right w:val="single" w:sz="18" w:space="0" w:color="auto"/>
            </w:tcBorders>
            <w:shd w:val="clear" w:color="auto" w:fill="auto"/>
            <w:vAlign w:val="center"/>
            <w:hideMark/>
          </w:tcPr>
          <w:p w14:paraId="3E8D9E03" w14:textId="24A3666E" w:rsidR="00A61F03" w:rsidRPr="00B70C44" w:rsidRDefault="00A61F03" w:rsidP="007E61B5">
            <w:pPr>
              <w:rPr>
                <w:rFonts w:eastAsia="Times New Roman"/>
                <w:color w:val="000000"/>
                <w:lang w:eastAsia="en-AU"/>
              </w:rPr>
            </w:pPr>
            <w:r w:rsidRPr="00B70C44">
              <w:rPr>
                <w:rFonts w:eastAsia="Times New Roman"/>
                <w:color w:val="000000"/>
                <w:lang w:eastAsia="en-AU"/>
              </w:rPr>
              <w:t xml:space="preserve">Latitude and longitude of the carrier if ‘at sea’ transhipment or name of port. </w:t>
            </w:r>
          </w:p>
        </w:tc>
      </w:tr>
      <w:tr w:rsidR="00A61F03" w:rsidRPr="00B70C44" w14:paraId="4A8F8A20" w14:textId="77777777" w:rsidTr="009216EF">
        <w:trPr>
          <w:trHeight w:val="838"/>
        </w:trPr>
        <w:tc>
          <w:tcPr>
            <w:tcW w:w="699" w:type="dxa"/>
            <w:vMerge/>
            <w:tcBorders>
              <w:left w:val="single" w:sz="18" w:space="0" w:color="auto"/>
              <w:right w:val="single" w:sz="4" w:space="0" w:color="auto"/>
            </w:tcBorders>
            <w:vAlign w:val="center"/>
            <w:hideMark/>
          </w:tcPr>
          <w:p w14:paraId="404EBEA0" w14:textId="77777777" w:rsidR="00A61F03" w:rsidRPr="00B70C44" w:rsidRDefault="00A61F03" w:rsidP="008C5441">
            <w:pPr>
              <w:rPr>
                <w:rFonts w:eastAsia="Times New Roman"/>
                <w:b/>
                <w:bCs/>
                <w:color w:val="000000"/>
                <w:lang w:eastAsia="en-AU"/>
              </w:rPr>
            </w:pPr>
          </w:p>
        </w:tc>
        <w:tc>
          <w:tcPr>
            <w:tcW w:w="1940" w:type="dxa"/>
            <w:gridSpan w:val="2"/>
            <w:tcBorders>
              <w:top w:val="nil"/>
              <w:left w:val="nil"/>
              <w:bottom w:val="single" w:sz="4" w:space="0" w:color="auto"/>
              <w:right w:val="single" w:sz="4" w:space="0" w:color="auto"/>
            </w:tcBorders>
            <w:shd w:val="clear" w:color="auto" w:fill="auto"/>
            <w:vAlign w:val="center"/>
            <w:hideMark/>
          </w:tcPr>
          <w:p w14:paraId="27F3D3AC" w14:textId="77777777" w:rsidR="00A61F03" w:rsidRPr="00A61F03" w:rsidRDefault="00A61F03" w:rsidP="008C5441">
            <w:pPr>
              <w:rPr>
                <w:rFonts w:eastAsia="Times New Roman"/>
                <w:color w:val="000000"/>
                <w:lang w:eastAsia="en-AU"/>
              </w:rPr>
            </w:pPr>
            <w:r w:rsidRPr="00A61F03">
              <w:rPr>
                <w:rFonts w:eastAsia="Times New Roman"/>
                <w:bCs/>
                <w:color w:val="000000"/>
                <w:lang w:eastAsia="en-AU"/>
              </w:rPr>
              <w:t>Transhipment End Date and time</w:t>
            </w:r>
          </w:p>
        </w:tc>
        <w:tc>
          <w:tcPr>
            <w:tcW w:w="6565" w:type="dxa"/>
            <w:tcBorders>
              <w:top w:val="nil"/>
              <w:left w:val="nil"/>
              <w:bottom w:val="single" w:sz="4" w:space="0" w:color="auto"/>
              <w:right w:val="single" w:sz="18" w:space="0" w:color="auto"/>
            </w:tcBorders>
            <w:shd w:val="clear" w:color="auto" w:fill="auto"/>
            <w:vAlign w:val="center"/>
            <w:hideMark/>
          </w:tcPr>
          <w:p w14:paraId="500C3544" w14:textId="5E6B41CF" w:rsidR="00A61F03" w:rsidRPr="00B70C44" w:rsidRDefault="00A61F03" w:rsidP="008C5441">
            <w:pPr>
              <w:rPr>
                <w:rFonts w:eastAsia="Times New Roman"/>
                <w:color w:val="000000"/>
                <w:lang w:eastAsia="en-AU"/>
              </w:rPr>
            </w:pPr>
            <w:r w:rsidRPr="00B70C44">
              <w:rPr>
                <w:rFonts w:eastAsia="Times New Roman"/>
                <w:color w:val="000000"/>
                <w:lang w:eastAsia="en-AU"/>
              </w:rPr>
              <w:t>The UTC date and time the transhipment ends, as last hatches sealed.</w:t>
            </w:r>
          </w:p>
          <w:p w14:paraId="7F644BFD" w14:textId="6C291EA0" w:rsidR="00A61F03" w:rsidRPr="00B70C44" w:rsidRDefault="00A61F03" w:rsidP="007E61B5">
            <w:pPr>
              <w:rPr>
                <w:rFonts w:eastAsia="Times New Roman"/>
                <w:color w:val="000000"/>
                <w:lang w:eastAsia="en-AU"/>
              </w:rPr>
            </w:pPr>
            <w:r w:rsidRPr="00B70C44">
              <w:rPr>
                <w:rFonts w:eastAsia="Times New Roman"/>
                <w:color w:val="000000"/>
                <w:lang w:eastAsia="en-AU"/>
              </w:rPr>
              <w:t xml:space="preserve"> </w:t>
            </w:r>
          </w:p>
        </w:tc>
      </w:tr>
      <w:tr w:rsidR="00A61F03" w:rsidRPr="00B70C44" w14:paraId="324C67C0" w14:textId="77777777" w:rsidTr="009216EF">
        <w:trPr>
          <w:trHeight w:val="1290"/>
        </w:trPr>
        <w:tc>
          <w:tcPr>
            <w:tcW w:w="699" w:type="dxa"/>
            <w:vMerge/>
            <w:tcBorders>
              <w:left w:val="single" w:sz="18" w:space="0" w:color="auto"/>
              <w:right w:val="single" w:sz="4" w:space="0" w:color="auto"/>
            </w:tcBorders>
            <w:vAlign w:val="center"/>
            <w:hideMark/>
          </w:tcPr>
          <w:p w14:paraId="7FB2D9BE" w14:textId="77777777" w:rsidR="00A61F03" w:rsidRPr="00B70C44" w:rsidRDefault="00A61F03" w:rsidP="008C5441">
            <w:pPr>
              <w:rPr>
                <w:rFonts w:eastAsia="Times New Roman"/>
                <w:b/>
                <w:bCs/>
                <w:color w:val="000000"/>
                <w:lang w:eastAsia="en-AU"/>
              </w:rPr>
            </w:pPr>
          </w:p>
        </w:tc>
        <w:tc>
          <w:tcPr>
            <w:tcW w:w="1940" w:type="dxa"/>
            <w:gridSpan w:val="2"/>
            <w:tcBorders>
              <w:top w:val="nil"/>
              <w:left w:val="nil"/>
              <w:bottom w:val="single" w:sz="4" w:space="0" w:color="auto"/>
              <w:right w:val="single" w:sz="4" w:space="0" w:color="auto"/>
            </w:tcBorders>
            <w:shd w:val="clear" w:color="auto" w:fill="auto"/>
            <w:vAlign w:val="center"/>
            <w:hideMark/>
          </w:tcPr>
          <w:p w14:paraId="0B58525A" w14:textId="710CB397" w:rsidR="00A61F03" w:rsidRPr="00A61F03" w:rsidRDefault="00A61F03" w:rsidP="00524662">
            <w:pPr>
              <w:rPr>
                <w:rFonts w:eastAsia="Times New Roman"/>
                <w:color w:val="000000"/>
                <w:lang w:eastAsia="en-AU"/>
              </w:rPr>
            </w:pPr>
            <w:r w:rsidRPr="00A61F03">
              <w:rPr>
                <w:rFonts w:eastAsia="Times New Roman"/>
                <w:bCs/>
                <w:color w:val="000000"/>
                <w:lang w:eastAsia="en-AU"/>
              </w:rPr>
              <w:t>Transhipment End - Position</w:t>
            </w:r>
            <w:r w:rsidRPr="00A61F03">
              <w:rPr>
                <w:rFonts w:eastAsia="Times New Roman"/>
                <w:color w:val="000000"/>
                <w:lang w:eastAsia="en-AU"/>
              </w:rPr>
              <w:t xml:space="preserve"> </w:t>
            </w:r>
          </w:p>
        </w:tc>
        <w:tc>
          <w:tcPr>
            <w:tcW w:w="6565" w:type="dxa"/>
            <w:tcBorders>
              <w:top w:val="nil"/>
              <w:left w:val="nil"/>
              <w:bottom w:val="single" w:sz="4" w:space="0" w:color="auto"/>
              <w:right w:val="single" w:sz="18" w:space="0" w:color="auto"/>
            </w:tcBorders>
            <w:shd w:val="clear" w:color="auto" w:fill="auto"/>
            <w:vAlign w:val="center"/>
            <w:hideMark/>
          </w:tcPr>
          <w:p w14:paraId="565BF1C7" w14:textId="7E1E40DC" w:rsidR="00A61F03" w:rsidRPr="00B70C44" w:rsidRDefault="00A61F03" w:rsidP="008C5441">
            <w:pPr>
              <w:rPr>
                <w:rFonts w:eastAsia="Times New Roman"/>
                <w:color w:val="000000"/>
                <w:lang w:eastAsia="en-AU"/>
              </w:rPr>
            </w:pPr>
            <w:r w:rsidRPr="00B70C44">
              <w:rPr>
                <w:rFonts w:eastAsia="Times New Roman"/>
                <w:color w:val="000000"/>
                <w:lang w:eastAsia="en-AU"/>
              </w:rPr>
              <w:t>GPS reading for the end</w:t>
            </w:r>
            <w:r w:rsidR="00BC3D89">
              <w:rPr>
                <w:rFonts w:eastAsia="Times New Roman"/>
                <w:color w:val="000000"/>
                <w:lang w:eastAsia="en-AU"/>
              </w:rPr>
              <w:t xml:space="preserve"> </w:t>
            </w:r>
            <w:r w:rsidRPr="00B70C44">
              <w:rPr>
                <w:rFonts w:eastAsia="Times New Roman"/>
                <w:color w:val="000000"/>
                <w:lang w:eastAsia="en-AU"/>
              </w:rPr>
              <w:t>(Latitude and longitude of the carrier when the at sea transhipment ends)</w:t>
            </w:r>
          </w:p>
          <w:p w14:paraId="20574A25" w14:textId="7EAA24CD" w:rsidR="00A61F03" w:rsidRPr="00B70C44" w:rsidRDefault="00A61F03" w:rsidP="008C5441">
            <w:pPr>
              <w:rPr>
                <w:rFonts w:eastAsia="Times New Roman"/>
                <w:color w:val="000000"/>
                <w:lang w:eastAsia="en-AU"/>
              </w:rPr>
            </w:pPr>
            <w:r w:rsidRPr="00B70C44">
              <w:rPr>
                <w:rFonts w:eastAsia="Times New Roman"/>
                <w:color w:val="000000"/>
                <w:lang w:eastAsia="en-AU"/>
              </w:rPr>
              <w:t xml:space="preserve">or port. </w:t>
            </w:r>
          </w:p>
        </w:tc>
      </w:tr>
      <w:tr w:rsidR="00A61F03" w:rsidRPr="00B70C44" w14:paraId="6E7DBA58" w14:textId="77777777" w:rsidTr="009216EF">
        <w:trPr>
          <w:trHeight w:val="661"/>
        </w:trPr>
        <w:tc>
          <w:tcPr>
            <w:tcW w:w="699" w:type="dxa"/>
            <w:vMerge/>
            <w:tcBorders>
              <w:left w:val="single" w:sz="18" w:space="0" w:color="auto"/>
              <w:right w:val="single" w:sz="4" w:space="0" w:color="auto"/>
            </w:tcBorders>
            <w:vAlign w:val="center"/>
          </w:tcPr>
          <w:p w14:paraId="3835074B" w14:textId="77777777" w:rsidR="00A61F03" w:rsidRPr="00B70C44" w:rsidRDefault="00A61F03" w:rsidP="008C5441">
            <w:pPr>
              <w:rPr>
                <w:rFonts w:eastAsia="Times New Roman"/>
                <w:b/>
                <w:bCs/>
                <w:color w:val="000000"/>
                <w:lang w:eastAsia="en-AU"/>
              </w:rPr>
            </w:pP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14:paraId="65659A37" w14:textId="77777777" w:rsidR="00A61F03" w:rsidRPr="00A61F03" w:rsidRDefault="00A61F03" w:rsidP="008C5441">
            <w:pPr>
              <w:rPr>
                <w:rFonts w:eastAsia="Times New Roman"/>
                <w:bCs/>
                <w:color w:val="000000"/>
                <w:lang w:eastAsia="en-AU"/>
              </w:rPr>
            </w:pPr>
            <w:r w:rsidRPr="00A61F03">
              <w:rPr>
                <w:rFonts w:eastAsia="Times New Roman"/>
                <w:bCs/>
                <w:color w:val="000000"/>
                <w:lang w:eastAsia="en-AU"/>
              </w:rPr>
              <w:t>Full or Partial transhipment</w:t>
            </w:r>
          </w:p>
        </w:tc>
        <w:tc>
          <w:tcPr>
            <w:tcW w:w="6565" w:type="dxa"/>
            <w:tcBorders>
              <w:top w:val="single" w:sz="4" w:space="0" w:color="auto"/>
              <w:left w:val="nil"/>
              <w:bottom w:val="single" w:sz="4" w:space="0" w:color="auto"/>
              <w:right w:val="single" w:sz="18" w:space="0" w:color="auto"/>
            </w:tcBorders>
            <w:shd w:val="clear" w:color="auto" w:fill="auto"/>
            <w:vAlign w:val="center"/>
          </w:tcPr>
          <w:p w14:paraId="05DA253F" w14:textId="77777777" w:rsidR="00A61F03" w:rsidRPr="00B70C44" w:rsidRDefault="00A61F03" w:rsidP="008C5441">
            <w:pPr>
              <w:rPr>
                <w:rFonts w:eastAsia="Times New Roman"/>
                <w:color w:val="000000"/>
                <w:lang w:eastAsia="en-AU"/>
              </w:rPr>
            </w:pPr>
            <w:r w:rsidRPr="00B70C44">
              <w:rPr>
                <w:rFonts w:eastAsia="Times New Roman"/>
                <w:color w:val="000000"/>
                <w:lang w:eastAsia="en-AU"/>
              </w:rPr>
              <w:t>Indicates whether the full (entire) trip catch from the fishing vessel was transhipped or not.</w:t>
            </w:r>
          </w:p>
        </w:tc>
      </w:tr>
      <w:tr w:rsidR="00A61F03" w:rsidRPr="00B70C44" w14:paraId="0DEE5F91" w14:textId="77777777" w:rsidTr="009216EF">
        <w:trPr>
          <w:trHeight w:val="661"/>
        </w:trPr>
        <w:tc>
          <w:tcPr>
            <w:tcW w:w="699" w:type="dxa"/>
            <w:vMerge/>
            <w:tcBorders>
              <w:left w:val="single" w:sz="18" w:space="0" w:color="auto"/>
              <w:bottom w:val="single" w:sz="12" w:space="0" w:color="auto"/>
              <w:right w:val="single" w:sz="4" w:space="0" w:color="auto"/>
            </w:tcBorders>
            <w:vAlign w:val="center"/>
          </w:tcPr>
          <w:p w14:paraId="513B6D4F" w14:textId="77777777" w:rsidR="00A61F03" w:rsidRPr="00B70C44" w:rsidRDefault="00A61F03" w:rsidP="008C5441">
            <w:pPr>
              <w:rPr>
                <w:rFonts w:eastAsia="Times New Roman"/>
                <w:b/>
                <w:bCs/>
                <w:color w:val="000000"/>
                <w:lang w:eastAsia="en-AU"/>
              </w:rPr>
            </w:pPr>
          </w:p>
        </w:tc>
        <w:tc>
          <w:tcPr>
            <w:tcW w:w="1940" w:type="dxa"/>
            <w:gridSpan w:val="2"/>
            <w:tcBorders>
              <w:top w:val="single" w:sz="4" w:space="0" w:color="auto"/>
              <w:left w:val="nil"/>
              <w:bottom w:val="single" w:sz="12" w:space="0" w:color="auto"/>
              <w:right w:val="single" w:sz="4" w:space="0" w:color="auto"/>
            </w:tcBorders>
            <w:shd w:val="clear" w:color="auto" w:fill="auto"/>
            <w:vAlign w:val="center"/>
          </w:tcPr>
          <w:p w14:paraId="6FDD4CD5" w14:textId="262112D5" w:rsidR="00A61F03" w:rsidRPr="00A61F03" w:rsidRDefault="00A61F03" w:rsidP="008C5441">
            <w:pPr>
              <w:rPr>
                <w:rFonts w:eastAsia="Times New Roman"/>
                <w:bCs/>
                <w:color w:val="000000"/>
                <w:lang w:eastAsia="en-AU"/>
              </w:rPr>
            </w:pPr>
            <w:r>
              <w:rPr>
                <w:rFonts w:eastAsia="Times New Roman"/>
                <w:bCs/>
                <w:color w:val="000000"/>
                <w:lang w:eastAsia="en-AU"/>
              </w:rPr>
              <w:t>Declared Transhipment</w:t>
            </w:r>
          </w:p>
        </w:tc>
        <w:tc>
          <w:tcPr>
            <w:tcW w:w="6565" w:type="dxa"/>
            <w:tcBorders>
              <w:top w:val="single" w:sz="4" w:space="0" w:color="auto"/>
              <w:left w:val="nil"/>
              <w:bottom w:val="single" w:sz="8" w:space="0" w:color="auto"/>
              <w:right w:val="single" w:sz="18" w:space="0" w:color="auto"/>
            </w:tcBorders>
            <w:shd w:val="clear" w:color="auto" w:fill="auto"/>
            <w:vAlign w:val="center"/>
          </w:tcPr>
          <w:p w14:paraId="17D97F1E" w14:textId="77FDA2DC" w:rsidR="00A61F03" w:rsidRPr="00B70C44" w:rsidRDefault="00A61F03" w:rsidP="00A61F03">
            <w:pPr>
              <w:rPr>
                <w:rFonts w:eastAsia="Times New Roman"/>
                <w:color w:val="000000"/>
                <w:lang w:eastAsia="en-AU"/>
              </w:rPr>
            </w:pPr>
            <w:r>
              <w:rPr>
                <w:rFonts w:eastAsia="Times New Roman"/>
                <w:color w:val="000000"/>
                <w:lang w:eastAsia="en-AU"/>
              </w:rPr>
              <w:t>Carrier Vessel transhipment declaration total weight</w:t>
            </w:r>
          </w:p>
        </w:tc>
      </w:tr>
      <w:tr w:rsidR="00B70C44" w:rsidRPr="00B70C44" w14:paraId="4CD82FF1" w14:textId="77777777" w:rsidTr="009216EF">
        <w:trPr>
          <w:trHeight w:val="319"/>
        </w:trPr>
        <w:tc>
          <w:tcPr>
            <w:tcW w:w="9204" w:type="dxa"/>
            <w:gridSpan w:val="4"/>
            <w:tcBorders>
              <w:top w:val="single" w:sz="12" w:space="0" w:color="auto"/>
              <w:left w:val="single" w:sz="18" w:space="0" w:color="auto"/>
              <w:bottom w:val="single" w:sz="4" w:space="0" w:color="auto"/>
              <w:right w:val="single" w:sz="18" w:space="0" w:color="auto"/>
            </w:tcBorders>
            <w:shd w:val="clear" w:color="auto" w:fill="C5E0B3" w:themeFill="accent6" w:themeFillTint="66"/>
            <w:vAlign w:val="center"/>
          </w:tcPr>
          <w:p w14:paraId="73C781C0" w14:textId="59A00AA9" w:rsidR="00B70C44" w:rsidRPr="00B70C44" w:rsidRDefault="00B70C44" w:rsidP="00C349AE">
            <w:pPr>
              <w:jc w:val="center"/>
              <w:rPr>
                <w:rFonts w:eastAsia="Times New Roman"/>
                <w:b/>
                <w:bCs/>
                <w:color w:val="000000"/>
                <w:sz w:val="28"/>
                <w:szCs w:val="28"/>
                <w:lang w:eastAsia="en-AU"/>
              </w:rPr>
            </w:pPr>
            <w:r w:rsidRPr="00B70C44">
              <w:rPr>
                <w:rFonts w:eastAsia="Times New Roman"/>
                <w:b/>
                <w:bCs/>
                <w:color w:val="000000"/>
                <w:sz w:val="28"/>
                <w:szCs w:val="28"/>
                <w:lang w:eastAsia="en-AU"/>
              </w:rPr>
              <w:t xml:space="preserve">HATCH </w:t>
            </w:r>
            <w:r w:rsidR="00AD747C">
              <w:rPr>
                <w:rFonts w:eastAsia="Times New Roman"/>
                <w:b/>
                <w:bCs/>
                <w:color w:val="000000"/>
                <w:sz w:val="28"/>
                <w:szCs w:val="28"/>
                <w:lang w:eastAsia="en-AU"/>
              </w:rPr>
              <w:t>TRANSFER INFORMATION</w:t>
            </w:r>
          </w:p>
        </w:tc>
      </w:tr>
      <w:tr w:rsidR="00C349AE" w:rsidRPr="00B70C44" w14:paraId="6A1247E4" w14:textId="77777777" w:rsidTr="009216EF">
        <w:trPr>
          <w:trHeight w:val="510"/>
        </w:trPr>
        <w:tc>
          <w:tcPr>
            <w:tcW w:w="699" w:type="dxa"/>
            <w:vMerge w:val="restart"/>
            <w:tcBorders>
              <w:top w:val="single" w:sz="4" w:space="0" w:color="auto"/>
              <w:left w:val="single" w:sz="18" w:space="0" w:color="auto"/>
              <w:right w:val="single" w:sz="4" w:space="0" w:color="auto"/>
            </w:tcBorders>
            <w:shd w:val="clear" w:color="auto" w:fill="auto"/>
            <w:textDirection w:val="btLr"/>
            <w:vAlign w:val="center"/>
          </w:tcPr>
          <w:p w14:paraId="1CB414A8" w14:textId="1F45885B" w:rsidR="00C349AE" w:rsidRPr="00B70C44" w:rsidRDefault="00C349AE" w:rsidP="00C349AE">
            <w:pPr>
              <w:jc w:val="center"/>
              <w:rPr>
                <w:rFonts w:eastAsia="Times New Roman"/>
                <w:b/>
                <w:bCs/>
                <w:color w:val="000000"/>
                <w:lang w:eastAsia="en-AU"/>
              </w:rPr>
            </w:pPr>
            <w:r w:rsidRPr="00B70C44">
              <w:rPr>
                <w:rFonts w:eastAsia="Times New Roman"/>
                <w:b/>
                <w:bCs/>
                <w:color w:val="000000"/>
                <w:lang w:eastAsia="en-AU"/>
              </w:rPr>
              <w:t>Hatch Receiving Information</w:t>
            </w:r>
          </w:p>
        </w:tc>
        <w:tc>
          <w:tcPr>
            <w:tcW w:w="1940" w:type="dxa"/>
            <w:gridSpan w:val="2"/>
            <w:tcBorders>
              <w:top w:val="single" w:sz="4" w:space="0" w:color="auto"/>
              <w:left w:val="nil"/>
              <w:bottom w:val="single" w:sz="4" w:space="0" w:color="auto"/>
              <w:right w:val="single" w:sz="4" w:space="0" w:color="auto"/>
            </w:tcBorders>
            <w:shd w:val="clear" w:color="auto" w:fill="auto"/>
            <w:vAlign w:val="center"/>
          </w:tcPr>
          <w:p w14:paraId="43893E48" w14:textId="77777777" w:rsidR="00C349AE" w:rsidRPr="00B70C44" w:rsidRDefault="00C349AE" w:rsidP="008C5441">
            <w:pPr>
              <w:rPr>
                <w:rFonts w:eastAsia="Times New Roman"/>
                <w:color w:val="000000"/>
                <w:lang w:eastAsia="en-AU"/>
              </w:rPr>
            </w:pPr>
            <w:r w:rsidRPr="00B70C44">
              <w:rPr>
                <w:rFonts w:eastAsia="Times New Roman"/>
                <w:color w:val="000000"/>
                <w:lang w:eastAsia="en-AU"/>
              </w:rPr>
              <w:t>Hatch Number/ identifier</w:t>
            </w:r>
          </w:p>
        </w:tc>
        <w:tc>
          <w:tcPr>
            <w:tcW w:w="6565" w:type="dxa"/>
            <w:tcBorders>
              <w:top w:val="single" w:sz="4" w:space="0" w:color="auto"/>
              <w:left w:val="nil"/>
              <w:bottom w:val="single" w:sz="4" w:space="0" w:color="auto"/>
              <w:right w:val="single" w:sz="18" w:space="0" w:color="auto"/>
            </w:tcBorders>
            <w:shd w:val="clear" w:color="auto" w:fill="auto"/>
            <w:vAlign w:val="center"/>
          </w:tcPr>
          <w:p w14:paraId="0327346A" w14:textId="15FA817D" w:rsidR="00C349AE" w:rsidRPr="00B70C44" w:rsidRDefault="00C349AE" w:rsidP="0079761E">
            <w:pPr>
              <w:rPr>
                <w:rFonts w:eastAsia="Times New Roman"/>
                <w:color w:val="000000"/>
                <w:lang w:eastAsia="en-AU"/>
              </w:rPr>
            </w:pPr>
            <w:r w:rsidRPr="00B70C44">
              <w:rPr>
                <w:rFonts w:eastAsia="Times New Roman"/>
                <w:color w:val="000000"/>
                <w:lang w:eastAsia="en-AU"/>
              </w:rPr>
              <w:t>A number or identifier for the hatch on the carrier</w:t>
            </w:r>
          </w:p>
        </w:tc>
      </w:tr>
      <w:tr w:rsidR="00C349AE" w:rsidRPr="00B70C44" w14:paraId="7CD557F8" w14:textId="77777777" w:rsidTr="009216EF">
        <w:trPr>
          <w:trHeight w:val="510"/>
        </w:trPr>
        <w:tc>
          <w:tcPr>
            <w:tcW w:w="699" w:type="dxa"/>
            <w:vMerge/>
            <w:tcBorders>
              <w:left w:val="single" w:sz="18" w:space="0" w:color="auto"/>
              <w:right w:val="single" w:sz="4" w:space="0" w:color="auto"/>
            </w:tcBorders>
            <w:shd w:val="clear" w:color="auto" w:fill="auto"/>
            <w:textDirection w:val="btLr"/>
            <w:vAlign w:val="center"/>
            <w:hideMark/>
          </w:tcPr>
          <w:p w14:paraId="5A5CE8C4" w14:textId="77777777" w:rsidR="00C349AE" w:rsidRPr="00B70C44" w:rsidRDefault="00C349AE" w:rsidP="008C5441">
            <w:pPr>
              <w:jc w:val="center"/>
              <w:rPr>
                <w:rFonts w:eastAsia="Times New Roman"/>
                <w:b/>
                <w:bCs/>
                <w:color w:val="000000"/>
                <w:lang w:eastAsia="en-AU"/>
              </w:rPr>
            </w:pP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14:paraId="395A9978" w14:textId="0DE57950" w:rsidR="00C349AE" w:rsidRPr="00B70C44" w:rsidRDefault="00C349AE" w:rsidP="00B70C44">
            <w:pPr>
              <w:rPr>
                <w:rFonts w:eastAsia="Times New Roman"/>
                <w:color w:val="000000"/>
                <w:lang w:eastAsia="en-AU"/>
              </w:rPr>
            </w:pPr>
            <w:r w:rsidRPr="00B70C44">
              <w:rPr>
                <w:rFonts w:eastAsia="Times New Roman"/>
                <w:color w:val="000000"/>
                <w:lang w:eastAsia="en-AU"/>
              </w:rPr>
              <w:t xml:space="preserve">Date &amp; time start of HATCH </w:t>
            </w:r>
            <w:r w:rsidR="00B70C44" w:rsidRPr="00B70C44">
              <w:rPr>
                <w:rFonts w:eastAsia="Times New Roman"/>
                <w:color w:val="000000"/>
                <w:lang w:eastAsia="en-AU"/>
              </w:rPr>
              <w:t>loading</w:t>
            </w:r>
          </w:p>
        </w:tc>
        <w:tc>
          <w:tcPr>
            <w:tcW w:w="6565" w:type="dxa"/>
            <w:tcBorders>
              <w:top w:val="single" w:sz="4" w:space="0" w:color="auto"/>
              <w:left w:val="nil"/>
              <w:bottom w:val="single" w:sz="4" w:space="0" w:color="auto"/>
              <w:right w:val="single" w:sz="18" w:space="0" w:color="auto"/>
            </w:tcBorders>
            <w:shd w:val="clear" w:color="auto" w:fill="auto"/>
            <w:vAlign w:val="center"/>
            <w:hideMark/>
          </w:tcPr>
          <w:p w14:paraId="63BE6A81" w14:textId="59AF6D74" w:rsidR="00C349AE" w:rsidRPr="00B70C44" w:rsidRDefault="00C349AE" w:rsidP="0079761E">
            <w:pPr>
              <w:rPr>
                <w:rFonts w:eastAsia="Times New Roman"/>
                <w:color w:val="000000"/>
                <w:lang w:eastAsia="en-AU"/>
              </w:rPr>
            </w:pPr>
            <w:r w:rsidRPr="00B70C44">
              <w:rPr>
                <w:rFonts w:eastAsia="Times New Roman"/>
                <w:color w:val="000000"/>
                <w:lang w:eastAsia="en-AU"/>
              </w:rPr>
              <w:t>Date and time when fish (swing) are first loaded into this HATCH</w:t>
            </w:r>
          </w:p>
        </w:tc>
      </w:tr>
      <w:tr w:rsidR="00C349AE" w:rsidRPr="00B70C44" w14:paraId="5C8D4207" w14:textId="77777777" w:rsidTr="009216EF">
        <w:trPr>
          <w:trHeight w:val="765"/>
        </w:trPr>
        <w:tc>
          <w:tcPr>
            <w:tcW w:w="699" w:type="dxa"/>
            <w:vMerge/>
            <w:tcBorders>
              <w:left w:val="single" w:sz="18" w:space="0" w:color="auto"/>
              <w:right w:val="single" w:sz="4" w:space="0" w:color="auto"/>
            </w:tcBorders>
            <w:vAlign w:val="center"/>
            <w:hideMark/>
          </w:tcPr>
          <w:p w14:paraId="1F9CB3B1" w14:textId="77777777" w:rsidR="00C349AE" w:rsidRPr="00B70C44" w:rsidRDefault="00C349AE" w:rsidP="008C5441">
            <w:pPr>
              <w:rPr>
                <w:rFonts w:eastAsia="Times New Roman"/>
                <w:b/>
                <w:bCs/>
                <w:color w:val="000000"/>
                <w:lang w:eastAsia="en-AU"/>
              </w:rPr>
            </w:pPr>
          </w:p>
        </w:tc>
        <w:tc>
          <w:tcPr>
            <w:tcW w:w="1940" w:type="dxa"/>
            <w:gridSpan w:val="2"/>
            <w:tcBorders>
              <w:top w:val="nil"/>
              <w:left w:val="nil"/>
              <w:bottom w:val="single" w:sz="4" w:space="0" w:color="auto"/>
              <w:right w:val="single" w:sz="4" w:space="0" w:color="auto"/>
            </w:tcBorders>
            <w:shd w:val="clear" w:color="auto" w:fill="auto"/>
            <w:vAlign w:val="center"/>
            <w:hideMark/>
          </w:tcPr>
          <w:p w14:paraId="59A644AC" w14:textId="6A568527" w:rsidR="00C349AE" w:rsidRPr="00B70C44" w:rsidRDefault="00C349AE" w:rsidP="00B70C44">
            <w:pPr>
              <w:rPr>
                <w:rFonts w:eastAsia="Times New Roman"/>
                <w:color w:val="000000"/>
                <w:lang w:eastAsia="en-AU"/>
              </w:rPr>
            </w:pPr>
            <w:r w:rsidRPr="00B70C44">
              <w:rPr>
                <w:rFonts w:eastAsia="Times New Roman"/>
                <w:color w:val="000000"/>
                <w:lang w:eastAsia="en-AU"/>
              </w:rPr>
              <w:t xml:space="preserve">Date and time of end of HATCH </w:t>
            </w:r>
            <w:r w:rsidR="00B70C44" w:rsidRPr="00B70C44">
              <w:rPr>
                <w:rFonts w:eastAsia="Times New Roman"/>
                <w:color w:val="000000"/>
                <w:lang w:eastAsia="en-AU"/>
              </w:rPr>
              <w:t>loading</w:t>
            </w:r>
          </w:p>
        </w:tc>
        <w:tc>
          <w:tcPr>
            <w:tcW w:w="6565" w:type="dxa"/>
            <w:tcBorders>
              <w:top w:val="nil"/>
              <w:left w:val="nil"/>
              <w:bottom w:val="single" w:sz="4" w:space="0" w:color="auto"/>
              <w:right w:val="single" w:sz="18" w:space="0" w:color="auto"/>
            </w:tcBorders>
            <w:shd w:val="clear" w:color="auto" w:fill="auto"/>
            <w:vAlign w:val="center"/>
            <w:hideMark/>
          </w:tcPr>
          <w:p w14:paraId="5AA55D3D" w14:textId="152AA861" w:rsidR="00C349AE" w:rsidRPr="00B70C44" w:rsidRDefault="00C349AE" w:rsidP="0079761E">
            <w:pPr>
              <w:rPr>
                <w:rFonts w:eastAsia="Times New Roman"/>
                <w:color w:val="000000"/>
                <w:lang w:eastAsia="en-AU"/>
              </w:rPr>
            </w:pPr>
            <w:r w:rsidRPr="00B70C44">
              <w:rPr>
                <w:rFonts w:eastAsia="Times New Roman"/>
                <w:color w:val="000000"/>
                <w:lang w:eastAsia="en-AU"/>
              </w:rPr>
              <w:t>Date and time when last fish (swing) are loaded</w:t>
            </w:r>
          </w:p>
        </w:tc>
      </w:tr>
      <w:tr w:rsidR="00C349AE" w:rsidRPr="00B70C44" w14:paraId="1EE6D5C8" w14:textId="77777777" w:rsidTr="009216EF">
        <w:trPr>
          <w:trHeight w:val="780"/>
        </w:trPr>
        <w:tc>
          <w:tcPr>
            <w:tcW w:w="699" w:type="dxa"/>
            <w:vMerge/>
            <w:tcBorders>
              <w:left w:val="single" w:sz="18" w:space="0" w:color="auto"/>
              <w:bottom w:val="single" w:sz="12" w:space="0" w:color="auto"/>
              <w:right w:val="single" w:sz="4" w:space="0" w:color="auto"/>
            </w:tcBorders>
            <w:vAlign w:val="center"/>
            <w:hideMark/>
          </w:tcPr>
          <w:p w14:paraId="322B015A" w14:textId="77777777" w:rsidR="00C349AE" w:rsidRPr="00B70C44" w:rsidRDefault="00C349AE" w:rsidP="008C5441">
            <w:pPr>
              <w:rPr>
                <w:rFonts w:eastAsia="Times New Roman"/>
                <w:b/>
                <w:bCs/>
                <w:color w:val="000000"/>
                <w:lang w:eastAsia="en-AU"/>
              </w:rPr>
            </w:pPr>
          </w:p>
        </w:tc>
        <w:tc>
          <w:tcPr>
            <w:tcW w:w="1940" w:type="dxa"/>
            <w:gridSpan w:val="2"/>
            <w:tcBorders>
              <w:top w:val="nil"/>
              <w:left w:val="nil"/>
              <w:bottom w:val="single" w:sz="12" w:space="0" w:color="auto"/>
              <w:right w:val="single" w:sz="4" w:space="0" w:color="auto"/>
            </w:tcBorders>
            <w:shd w:val="clear" w:color="auto" w:fill="auto"/>
            <w:vAlign w:val="center"/>
            <w:hideMark/>
          </w:tcPr>
          <w:p w14:paraId="36DFA85F" w14:textId="09CB6257" w:rsidR="00C349AE" w:rsidRPr="00B70C44" w:rsidRDefault="00C349AE" w:rsidP="008C5441">
            <w:pPr>
              <w:rPr>
                <w:rFonts w:eastAsia="Times New Roman"/>
                <w:color w:val="000000"/>
                <w:lang w:eastAsia="en-AU"/>
              </w:rPr>
            </w:pPr>
            <w:r w:rsidRPr="00B70C44">
              <w:rPr>
                <w:rFonts w:eastAsia="Times New Roman"/>
                <w:color w:val="000000"/>
                <w:lang w:eastAsia="en-AU"/>
              </w:rPr>
              <w:t>Hatch storage TYPE</w:t>
            </w:r>
          </w:p>
        </w:tc>
        <w:tc>
          <w:tcPr>
            <w:tcW w:w="6565" w:type="dxa"/>
            <w:tcBorders>
              <w:top w:val="nil"/>
              <w:left w:val="nil"/>
              <w:bottom w:val="single" w:sz="4" w:space="0" w:color="auto"/>
              <w:right w:val="single" w:sz="18" w:space="0" w:color="auto"/>
            </w:tcBorders>
            <w:shd w:val="clear" w:color="auto" w:fill="auto"/>
            <w:vAlign w:val="center"/>
            <w:hideMark/>
          </w:tcPr>
          <w:p w14:paraId="3D4B13B6" w14:textId="0D0B210E" w:rsidR="00C349AE" w:rsidRPr="00B70C44" w:rsidRDefault="00C349AE" w:rsidP="00C349AE">
            <w:pPr>
              <w:rPr>
                <w:rFonts w:eastAsia="Times New Roman"/>
                <w:color w:val="000000"/>
                <w:lang w:eastAsia="en-AU"/>
              </w:rPr>
            </w:pPr>
            <w:r w:rsidRPr="00B70C44">
              <w:rPr>
                <w:rFonts w:eastAsia="Times New Roman"/>
                <w:color w:val="000000"/>
                <w:lang w:eastAsia="en-AU"/>
              </w:rPr>
              <w:t>Type of Hatch/storage (ULT or storage temperature)</w:t>
            </w:r>
          </w:p>
        </w:tc>
      </w:tr>
      <w:tr w:rsidR="00B70C44" w:rsidRPr="00B70C44" w14:paraId="068FAC77" w14:textId="77777777" w:rsidTr="009216EF">
        <w:trPr>
          <w:trHeight w:val="259"/>
        </w:trPr>
        <w:tc>
          <w:tcPr>
            <w:tcW w:w="9204" w:type="dxa"/>
            <w:gridSpan w:val="4"/>
            <w:tcBorders>
              <w:top w:val="single" w:sz="12" w:space="0" w:color="auto"/>
              <w:left w:val="single" w:sz="8" w:space="0" w:color="auto"/>
              <w:bottom w:val="single" w:sz="4" w:space="0" w:color="auto"/>
              <w:right w:val="single" w:sz="18" w:space="0" w:color="auto"/>
            </w:tcBorders>
            <w:shd w:val="clear" w:color="auto" w:fill="C5E0B3" w:themeFill="accent6" w:themeFillTint="66"/>
            <w:vAlign w:val="center"/>
          </w:tcPr>
          <w:p w14:paraId="72362A0C" w14:textId="66D3FFAD" w:rsidR="00B70C44" w:rsidRPr="00B70C44" w:rsidRDefault="00B70C44" w:rsidP="007A78E0">
            <w:pPr>
              <w:jc w:val="center"/>
              <w:rPr>
                <w:rFonts w:eastAsia="Times New Roman"/>
                <w:b/>
                <w:bCs/>
                <w:color w:val="000000"/>
                <w:sz w:val="28"/>
                <w:szCs w:val="28"/>
                <w:lang w:eastAsia="en-AU"/>
              </w:rPr>
            </w:pPr>
            <w:r w:rsidRPr="00B70C44">
              <w:rPr>
                <w:rFonts w:eastAsia="Times New Roman"/>
                <w:b/>
                <w:bCs/>
                <w:color w:val="000000"/>
                <w:sz w:val="28"/>
                <w:szCs w:val="28"/>
                <w:lang w:eastAsia="en-AU"/>
              </w:rPr>
              <w:t xml:space="preserve">SWING EVENT </w:t>
            </w:r>
          </w:p>
        </w:tc>
      </w:tr>
      <w:tr w:rsidR="001F7A34" w:rsidRPr="00B70C44" w14:paraId="74C6C226" w14:textId="77777777" w:rsidTr="009216EF">
        <w:trPr>
          <w:trHeight w:val="765"/>
        </w:trPr>
        <w:tc>
          <w:tcPr>
            <w:tcW w:w="699" w:type="dxa"/>
            <w:vMerge w:val="restart"/>
            <w:tcBorders>
              <w:top w:val="single" w:sz="4" w:space="0" w:color="auto"/>
              <w:left w:val="single" w:sz="8" w:space="0" w:color="auto"/>
              <w:right w:val="single" w:sz="4" w:space="0" w:color="auto"/>
            </w:tcBorders>
            <w:shd w:val="clear" w:color="auto" w:fill="auto"/>
            <w:textDirection w:val="btLr"/>
            <w:vAlign w:val="center"/>
            <w:hideMark/>
          </w:tcPr>
          <w:p w14:paraId="50D80B73" w14:textId="17EDE555" w:rsidR="001F7A34" w:rsidRPr="00B70C44" w:rsidRDefault="001F7A34" w:rsidP="007E0B3D">
            <w:pPr>
              <w:jc w:val="center"/>
              <w:rPr>
                <w:rFonts w:eastAsia="Times New Roman"/>
                <w:b/>
                <w:bCs/>
                <w:color w:val="000000"/>
                <w:lang w:eastAsia="en-AU"/>
              </w:rPr>
            </w:pPr>
            <w:r w:rsidRPr="00B70C44">
              <w:rPr>
                <w:rFonts w:eastAsia="Times New Roman"/>
                <w:b/>
                <w:bCs/>
                <w:color w:val="000000"/>
                <w:lang w:eastAsia="en-AU"/>
              </w:rPr>
              <w:t xml:space="preserve">Swing event </w:t>
            </w:r>
            <w:r w:rsidR="007A78E0" w:rsidRPr="007A78E0">
              <w:rPr>
                <w:rFonts w:eastAsia="Times New Roman"/>
                <w:b/>
                <w:bCs/>
                <w:color w:val="000000"/>
                <w:lang w:eastAsia="en-AU"/>
              </w:rPr>
              <w:t xml:space="preserve">preparation </w:t>
            </w:r>
            <w:r w:rsidRPr="00B70C44">
              <w:rPr>
                <w:rFonts w:eastAsia="Times New Roman"/>
                <w:b/>
                <w:bCs/>
                <w:color w:val="000000"/>
                <w:lang w:eastAsia="en-AU"/>
              </w:rPr>
              <w:t>information</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0B3C19CA" w14:textId="2757B2E5" w:rsidR="001F7A34" w:rsidRPr="00B70C44" w:rsidRDefault="001F7A34" w:rsidP="00C349AE">
            <w:pPr>
              <w:rPr>
                <w:rFonts w:eastAsia="Times New Roman"/>
                <w:color w:val="000000"/>
                <w:lang w:eastAsia="en-AU"/>
              </w:rPr>
            </w:pPr>
            <w:r w:rsidRPr="00B70C44">
              <w:rPr>
                <w:rFonts w:eastAsia="Times New Roman"/>
                <w:color w:val="000000"/>
                <w:lang w:eastAsia="en-AU"/>
              </w:rPr>
              <w:t>Time (date) of Swing event</w:t>
            </w:r>
          </w:p>
        </w:tc>
        <w:tc>
          <w:tcPr>
            <w:tcW w:w="6693" w:type="dxa"/>
            <w:gridSpan w:val="2"/>
            <w:tcBorders>
              <w:top w:val="single" w:sz="4" w:space="0" w:color="auto"/>
              <w:left w:val="nil"/>
              <w:bottom w:val="single" w:sz="4" w:space="0" w:color="auto"/>
              <w:right w:val="single" w:sz="18" w:space="0" w:color="auto"/>
            </w:tcBorders>
            <w:shd w:val="clear" w:color="auto" w:fill="auto"/>
            <w:vAlign w:val="center"/>
            <w:hideMark/>
          </w:tcPr>
          <w:p w14:paraId="1BB61A26" w14:textId="77777777" w:rsidR="001F7A34" w:rsidRPr="00B70C44" w:rsidRDefault="001F7A34" w:rsidP="007E0B3D">
            <w:pPr>
              <w:rPr>
                <w:rFonts w:eastAsia="Times New Roman"/>
                <w:color w:val="000000"/>
                <w:lang w:eastAsia="en-AU"/>
              </w:rPr>
            </w:pPr>
            <w:r w:rsidRPr="00B70C44">
              <w:rPr>
                <w:rFonts w:eastAsia="Times New Roman"/>
                <w:color w:val="000000"/>
                <w:lang w:eastAsia="en-AU"/>
              </w:rPr>
              <w:t>Date and time when fish are prepared on the crane for ‘swinging’ from fishing vessel to the carrier vessel</w:t>
            </w:r>
          </w:p>
        </w:tc>
      </w:tr>
      <w:tr w:rsidR="001F7A34" w:rsidRPr="00B70C44" w14:paraId="0B86A2D5" w14:textId="77777777" w:rsidTr="009216EF">
        <w:trPr>
          <w:trHeight w:val="765"/>
        </w:trPr>
        <w:tc>
          <w:tcPr>
            <w:tcW w:w="699" w:type="dxa"/>
            <w:vMerge/>
            <w:tcBorders>
              <w:left w:val="single" w:sz="8" w:space="0" w:color="auto"/>
              <w:right w:val="single" w:sz="4" w:space="0" w:color="auto"/>
            </w:tcBorders>
            <w:vAlign w:val="center"/>
            <w:hideMark/>
          </w:tcPr>
          <w:p w14:paraId="08131BD4" w14:textId="77777777" w:rsidR="001F7A34" w:rsidRPr="00B70C44" w:rsidRDefault="001F7A34" w:rsidP="007E0B3D">
            <w:pPr>
              <w:rPr>
                <w:rFonts w:eastAsia="Times New Roman"/>
                <w:b/>
                <w:bCs/>
                <w:color w:val="000000"/>
                <w:lang w:eastAsia="en-AU"/>
              </w:rPr>
            </w:pPr>
          </w:p>
        </w:tc>
        <w:tc>
          <w:tcPr>
            <w:tcW w:w="1812" w:type="dxa"/>
            <w:tcBorders>
              <w:top w:val="nil"/>
              <w:left w:val="nil"/>
              <w:bottom w:val="single" w:sz="4" w:space="0" w:color="auto"/>
              <w:right w:val="single" w:sz="4" w:space="0" w:color="auto"/>
            </w:tcBorders>
            <w:shd w:val="clear" w:color="auto" w:fill="auto"/>
            <w:vAlign w:val="center"/>
            <w:hideMark/>
          </w:tcPr>
          <w:p w14:paraId="601F3668" w14:textId="77777777" w:rsidR="001F7A34" w:rsidRPr="00B70C44" w:rsidRDefault="001F7A34" w:rsidP="007E0B3D">
            <w:pPr>
              <w:rPr>
                <w:rFonts w:eastAsia="Times New Roman"/>
                <w:color w:val="000000"/>
                <w:lang w:eastAsia="en-AU"/>
              </w:rPr>
            </w:pPr>
            <w:r w:rsidRPr="00B70C44">
              <w:rPr>
                <w:rFonts w:eastAsia="Times New Roman"/>
                <w:color w:val="000000"/>
                <w:lang w:eastAsia="en-AU"/>
              </w:rPr>
              <w:t>Type of Swing</w:t>
            </w:r>
          </w:p>
        </w:tc>
        <w:tc>
          <w:tcPr>
            <w:tcW w:w="6693" w:type="dxa"/>
            <w:gridSpan w:val="2"/>
            <w:tcBorders>
              <w:top w:val="nil"/>
              <w:left w:val="nil"/>
              <w:bottom w:val="single" w:sz="4" w:space="0" w:color="auto"/>
              <w:right w:val="single" w:sz="18" w:space="0" w:color="auto"/>
            </w:tcBorders>
            <w:shd w:val="clear" w:color="auto" w:fill="auto"/>
            <w:vAlign w:val="center"/>
            <w:hideMark/>
          </w:tcPr>
          <w:p w14:paraId="28771BEF" w14:textId="38E52A3A" w:rsidR="001F7A34" w:rsidRPr="00B70C44" w:rsidRDefault="001F7A34" w:rsidP="007E0B3D">
            <w:pPr>
              <w:rPr>
                <w:rFonts w:eastAsia="Times New Roman"/>
                <w:color w:val="000000"/>
                <w:lang w:eastAsia="en-AU"/>
              </w:rPr>
            </w:pPr>
            <w:r w:rsidRPr="00B70C44">
              <w:rPr>
                <w:rFonts w:eastAsia="Times New Roman"/>
                <w:color w:val="000000"/>
                <w:lang w:eastAsia="en-AU"/>
              </w:rPr>
              <w:t>ROPES/grapes of fish collected on the crane, or a NET holding the fish</w:t>
            </w:r>
          </w:p>
        </w:tc>
      </w:tr>
      <w:tr w:rsidR="001F7A34" w:rsidRPr="00B70C44" w14:paraId="18B54252" w14:textId="77777777" w:rsidTr="009216EF">
        <w:trPr>
          <w:trHeight w:val="765"/>
        </w:trPr>
        <w:tc>
          <w:tcPr>
            <w:tcW w:w="699" w:type="dxa"/>
            <w:vMerge/>
            <w:tcBorders>
              <w:left w:val="single" w:sz="8" w:space="0" w:color="auto"/>
              <w:right w:val="single" w:sz="4" w:space="0" w:color="auto"/>
            </w:tcBorders>
            <w:vAlign w:val="center"/>
            <w:hideMark/>
          </w:tcPr>
          <w:p w14:paraId="47218E6F" w14:textId="77777777" w:rsidR="001F7A34" w:rsidRPr="00B70C44" w:rsidRDefault="001F7A34" w:rsidP="007E0B3D">
            <w:pPr>
              <w:rPr>
                <w:rFonts w:eastAsia="Times New Roman"/>
                <w:b/>
                <w:bCs/>
                <w:color w:val="000000"/>
                <w:lang w:eastAsia="en-AU"/>
              </w:rPr>
            </w:pPr>
          </w:p>
        </w:tc>
        <w:tc>
          <w:tcPr>
            <w:tcW w:w="1812" w:type="dxa"/>
            <w:tcBorders>
              <w:top w:val="nil"/>
              <w:left w:val="nil"/>
              <w:bottom w:val="single" w:sz="4" w:space="0" w:color="auto"/>
              <w:right w:val="single" w:sz="4" w:space="0" w:color="auto"/>
            </w:tcBorders>
            <w:shd w:val="clear" w:color="auto" w:fill="auto"/>
            <w:vAlign w:val="center"/>
            <w:hideMark/>
          </w:tcPr>
          <w:p w14:paraId="6D6215FB" w14:textId="77777777" w:rsidR="001F7A34" w:rsidRPr="00B70C44" w:rsidRDefault="001F7A34" w:rsidP="007E0B3D">
            <w:pPr>
              <w:rPr>
                <w:rFonts w:eastAsia="Times New Roman"/>
                <w:color w:val="000000"/>
                <w:lang w:eastAsia="en-AU"/>
              </w:rPr>
            </w:pPr>
            <w:r w:rsidRPr="00B70C44">
              <w:rPr>
                <w:rFonts w:eastAsia="Times New Roman"/>
                <w:color w:val="000000"/>
                <w:lang w:eastAsia="en-AU"/>
              </w:rPr>
              <w:t>Swing weight</w:t>
            </w:r>
          </w:p>
        </w:tc>
        <w:tc>
          <w:tcPr>
            <w:tcW w:w="6693" w:type="dxa"/>
            <w:gridSpan w:val="2"/>
            <w:tcBorders>
              <w:top w:val="nil"/>
              <w:left w:val="nil"/>
              <w:bottom w:val="single" w:sz="4" w:space="0" w:color="auto"/>
              <w:right w:val="single" w:sz="18" w:space="0" w:color="auto"/>
            </w:tcBorders>
            <w:shd w:val="clear" w:color="auto" w:fill="auto"/>
            <w:vAlign w:val="center"/>
            <w:hideMark/>
          </w:tcPr>
          <w:p w14:paraId="66F24055" w14:textId="0AECB04F" w:rsidR="001F7A34" w:rsidRPr="00B70C44" w:rsidRDefault="001F7A34" w:rsidP="00C349AE">
            <w:pPr>
              <w:rPr>
                <w:rFonts w:eastAsia="Times New Roman"/>
                <w:color w:val="000000"/>
                <w:lang w:eastAsia="en-AU"/>
              </w:rPr>
            </w:pPr>
            <w:r w:rsidRPr="00B70C44">
              <w:rPr>
                <w:rFonts w:eastAsia="Times New Roman"/>
                <w:color w:val="000000"/>
                <w:lang w:eastAsia="en-AU"/>
              </w:rPr>
              <w:t>Total estimated weight (kgs) of fish that is swung.</w:t>
            </w:r>
          </w:p>
        </w:tc>
      </w:tr>
      <w:tr w:rsidR="001F7A34" w:rsidRPr="00B70C44" w14:paraId="7170BFB1" w14:textId="77777777" w:rsidTr="009216EF">
        <w:trPr>
          <w:trHeight w:val="732"/>
        </w:trPr>
        <w:tc>
          <w:tcPr>
            <w:tcW w:w="699" w:type="dxa"/>
            <w:vMerge/>
            <w:tcBorders>
              <w:left w:val="single" w:sz="8" w:space="0" w:color="auto"/>
              <w:right w:val="single" w:sz="4" w:space="0" w:color="auto"/>
            </w:tcBorders>
            <w:vAlign w:val="center"/>
            <w:hideMark/>
          </w:tcPr>
          <w:p w14:paraId="7CBE0DBD" w14:textId="77777777" w:rsidR="001F7A34" w:rsidRPr="00B70C44" w:rsidRDefault="001F7A34" w:rsidP="007E0B3D">
            <w:pPr>
              <w:rPr>
                <w:rFonts w:eastAsia="Times New Roman"/>
                <w:b/>
                <w:bCs/>
                <w:color w:val="000000"/>
                <w:lang w:eastAsia="en-AU"/>
              </w:rPr>
            </w:pPr>
          </w:p>
        </w:tc>
        <w:tc>
          <w:tcPr>
            <w:tcW w:w="1812" w:type="dxa"/>
            <w:tcBorders>
              <w:top w:val="nil"/>
              <w:left w:val="nil"/>
              <w:bottom w:val="single" w:sz="4" w:space="0" w:color="auto"/>
              <w:right w:val="single" w:sz="4" w:space="0" w:color="auto"/>
            </w:tcBorders>
            <w:shd w:val="clear" w:color="auto" w:fill="auto"/>
            <w:vAlign w:val="center"/>
            <w:hideMark/>
          </w:tcPr>
          <w:p w14:paraId="22221694" w14:textId="77777777" w:rsidR="001F7A34" w:rsidRPr="00B70C44" w:rsidRDefault="001F7A34" w:rsidP="007E0B3D">
            <w:pPr>
              <w:rPr>
                <w:rFonts w:eastAsia="Times New Roman"/>
                <w:color w:val="000000"/>
                <w:lang w:eastAsia="en-AU"/>
              </w:rPr>
            </w:pPr>
            <w:r w:rsidRPr="00B70C44">
              <w:rPr>
                <w:rFonts w:eastAsia="Times New Roman"/>
                <w:color w:val="000000"/>
                <w:lang w:eastAsia="en-AU"/>
              </w:rPr>
              <w:t xml:space="preserve">Swing weight method </w:t>
            </w:r>
          </w:p>
        </w:tc>
        <w:tc>
          <w:tcPr>
            <w:tcW w:w="6693" w:type="dxa"/>
            <w:gridSpan w:val="2"/>
            <w:tcBorders>
              <w:top w:val="nil"/>
              <w:left w:val="nil"/>
              <w:bottom w:val="single" w:sz="4" w:space="0" w:color="auto"/>
              <w:right w:val="single" w:sz="18" w:space="0" w:color="auto"/>
            </w:tcBorders>
            <w:shd w:val="clear" w:color="auto" w:fill="auto"/>
            <w:vAlign w:val="center"/>
            <w:hideMark/>
          </w:tcPr>
          <w:p w14:paraId="0B54D644" w14:textId="77777777" w:rsidR="001F7A34" w:rsidRPr="00B70C44" w:rsidRDefault="001F7A34" w:rsidP="0079761E">
            <w:pPr>
              <w:rPr>
                <w:rFonts w:eastAsia="Times New Roman"/>
                <w:color w:val="000000"/>
                <w:lang w:eastAsia="en-AU"/>
              </w:rPr>
            </w:pPr>
            <w:r w:rsidRPr="00B70C44">
              <w:rPr>
                <w:rFonts w:eastAsia="Times New Roman"/>
                <w:color w:val="000000"/>
                <w:lang w:eastAsia="en-AU"/>
              </w:rPr>
              <w:t xml:space="preserve">Method used to determine (Swing weight) </w:t>
            </w:r>
          </w:p>
          <w:p w14:paraId="46811C9D" w14:textId="536C360C" w:rsidR="001F7A34" w:rsidRPr="00B70C44" w:rsidRDefault="001F7A34" w:rsidP="0079761E">
            <w:pPr>
              <w:rPr>
                <w:rFonts w:eastAsia="Times New Roman"/>
                <w:color w:val="000000"/>
                <w:lang w:eastAsia="en-AU"/>
              </w:rPr>
            </w:pPr>
            <w:r w:rsidRPr="00B70C44">
              <w:rPr>
                <w:rFonts w:eastAsia="Times New Roman"/>
                <w:color w:val="000000"/>
                <w:lang w:eastAsia="en-AU"/>
              </w:rPr>
              <w:t>1. Motion-compensating crane scale</w:t>
            </w:r>
          </w:p>
          <w:p w14:paraId="62339258" w14:textId="6B90E9CB" w:rsidR="001F7A34" w:rsidRPr="00B70C44" w:rsidRDefault="001F7A34" w:rsidP="0079761E">
            <w:pPr>
              <w:rPr>
                <w:rFonts w:eastAsia="Times New Roman"/>
                <w:color w:val="000000"/>
                <w:lang w:eastAsia="en-AU"/>
              </w:rPr>
            </w:pPr>
            <w:r w:rsidRPr="00B70C44">
              <w:rPr>
                <w:rFonts w:eastAsia="Times New Roman"/>
                <w:color w:val="000000"/>
                <w:lang w:eastAsia="en-AU"/>
              </w:rPr>
              <w:t xml:space="preserve">2. Estimated by count of fish multiplied by the estimated average weight </w:t>
            </w:r>
          </w:p>
          <w:p w14:paraId="10C8FC9E" w14:textId="4D60286A" w:rsidR="001F7A34" w:rsidRPr="00B70C44" w:rsidRDefault="001F7A34" w:rsidP="0079761E">
            <w:pPr>
              <w:rPr>
                <w:rFonts w:eastAsia="Times New Roman"/>
                <w:color w:val="000000"/>
                <w:lang w:eastAsia="en-AU"/>
              </w:rPr>
            </w:pPr>
            <w:r w:rsidRPr="00B70C44">
              <w:rPr>
                <w:rFonts w:eastAsia="Times New Roman"/>
                <w:color w:val="000000"/>
                <w:lang w:eastAsia="en-AU"/>
              </w:rPr>
              <w:t>3. Visual estimate of net fullness.</w:t>
            </w:r>
          </w:p>
        </w:tc>
      </w:tr>
      <w:tr w:rsidR="001F7A34" w:rsidRPr="00B70C44" w14:paraId="4594D5B5" w14:textId="77777777" w:rsidTr="009216EF">
        <w:trPr>
          <w:trHeight w:val="732"/>
        </w:trPr>
        <w:tc>
          <w:tcPr>
            <w:tcW w:w="699" w:type="dxa"/>
            <w:vMerge/>
            <w:tcBorders>
              <w:left w:val="single" w:sz="8" w:space="0" w:color="auto"/>
              <w:right w:val="single" w:sz="4" w:space="0" w:color="auto"/>
            </w:tcBorders>
            <w:vAlign w:val="center"/>
          </w:tcPr>
          <w:p w14:paraId="41E5BF1E" w14:textId="77777777" w:rsidR="001F7A34" w:rsidRPr="00B70C44" w:rsidRDefault="001F7A34" w:rsidP="007E0B3D">
            <w:pPr>
              <w:rPr>
                <w:rFonts w:eastAsia="Times New Roman"/>
                <w:b/>
                <w:bCs/>
                <w:color w:val="000000"/>
                <w:lang w:eastAsia="en-AU"/>
              </w:rPr>
            </w:pPr>
          </w:p>
        </w:tc>
        <w:tc>
          <w:tcPr>
            <w:tcW w:w="1812" w:type="dxa"/>
            <w:tcBorders>
              <w:top w:val="single" w:sz="4" w:space="0" w:color="auto"/>
              <w:left w:val="nil"/>
              <w:bottom w:val="single" w:sz="4" w:space="0" w:color="auto"/>
              <w:right w:val="single" w:sz="4" w:space="0" w:color="auto"/>
            </w:tcBorders>
            <w:shd w:val="clear" w:color="auto" w:fill="auto"/>
            <w:vAlign w:val="center"/>
          </w:tcPr>
          <w:p w14:paraId="25E1BB71" w14:textId="168E2C6C" w:rsidR="001F7A34" w:rsidRPr="00B70C44" w:rsidRDefault="001F7A34" w:rsidP="007E0B3D">
            <w:pPr>
              <w:rPr>
                <w:rFonts w:eastAsia="Times New Roman"/>
                <w:color w:val="000000"/>
                <w:lang w:eastAsia="en-AU"/>
              </w:rPr>
            </w:pPr>
            <w:r w:rsidRPr="00B70C44">
              <w:rPr>
                <w:rFonts w:eastAsia="Times New Roman"/>
                <w:color w:val="000000"/>
                <w:lang w:eastAsia="en-AU"/>
              </w:rPr>
              <w:t>Unloading Hatch</w:t>
            </w:r>
          </w:p>
        </w:tc>
        <w:tc>
          <w:tcPr>
            <w:tcW w:w="6693" w:type="dxa"/>
            <w:gridSpan w:val="2"/>
            <w:tcBorders>
              <w:top w:val="single" w:sz="4" w:space="0" w:color="auto"/>
              <w:left w:val="nil"/>
              <w:bottom w:val="single" w:sz="4" w:space="0" w:color="auto"/>
              <w:right w:val="single" w:sz="18" w:space="0" w:color="auto"/>
            </w:tcBorders>
            <w:shd w:val="clear" w:color="auto" w:fill="auto"/>
            <w:vAlign w:val="center"/>
          </w:tcPr>
          <w:p w14:paraId="5FE093D9" w14:textId="55AEC659" w:rsidR="001F7A34" w:rsidRPr="00B70C44" w:rsidRDefault="001F7A34" w:rsidP="0079761E">
            <w:pPr>
              <w:rPr>
                <w:rFonts w:eastAsia="Times New Roman"/>
                <w:color w:val="000000"/>
                <w:lang w:eastAsia="en-AU"/>
              </w:rPr>
            </w:pPr>
            <w:r w:rsidRPr="00B70C44">
              <w:rPr>
                <w:rFonts w:eastAsia="Times New Roman"/>
                <w:color w:val="000000"/>
                <w:lang w:eastAsia="en-AU"/>
              </w:rPr>
              <w:t>Hatch number (ID) that Swing is being loaded from on the fishing vessel</w:t>
            </w:r>
          </w:p>
        </w:tc>
      </w:tr>
      <w:tr w:rsidR="001F7A34" w:rsidRPr="00B70C44" w14:paraId="26F78E6E" w14:textId="77777777" w:rsidTr="009216EF">
        <w:trPr>
          <w:trHeight w:val="732"/>
        </w:trPr>
        <w:tc>
          <w:tcPr>
            <w:tcW w:w="699" w:type="dxa"/>
            <w:vMerge/>
            <w:tcBorders>
              <w:left w:val="single" w:sz="8" w:space="0" w:color="auto"/>
              <w:bottom w:val="single" w:sz="4" w:space="0" w:color="auto"/>
              <w:right w:val="single" w:sz="4" w:space="0" w:color="auto"/>
            </w:tcBorders>
            <w:vAlign w:val="center"/>
          </w:tcPr>
          <w:p w14:paraId="365A4F43" w14:textId="77777777" w:rsidR="001F7A34" w:rsidRPr="00B70C44" w:rsidRDefault="001F7A34" w:rsidP="001F7A34">
            <w:pPr>
              <w:rPr>
                <w:rFonts w:eastAsia="Times New Roman"/>
                <w:b/>
                <w:bCs/>
                <w:color w:val="000000"/>
                <w:lang w:eastAsia="en-AU"/>
              </w:rPr>
            </w:pPr>
          </w:p>
        </w:tc>
        <w:tc>
          <w:tcPr>
            <w:tcW w:w="1812" w:type="dxa"/>
            <w:tcBorders>
              <w:top w:val="single" w:sz="4" w:space="0" w:color="auto"/>
              <w:left w:val="nil"/>
              <w:bottom w:val="single" w:sz="4" w:space="0" w:color="auto"/>
              <w:right w:val="single" w:sz="4" w:space="0" w:color="auto"/>
            </w:tcBorders>
            <w:shd w:val="clear" w:color="auto" w:fill="auto"/>
            <w:vAlign w:val="center"/>
          </w:tcPr>
          <w:p w14:paraId="419F96E1" w14:textId="52DABA47" w:rsidR="001F7A34" w:rsidRPr="00B70C44" w:rsidRDefault="001F7A34" w:rsidP="001F7A34">
            <w:pPr>
              <w:rPr>
                <w:rFonts w:eastAsia="Times New Roman"/>
                <w:color w:val="000000"/>
                <w:lang w:eastAsia="en-AU"/>
              </w:rPr>
            </w:pPr>
            <w:r w:rsidRPr="00B70C44">
              <w:rPr>
                <w:rFonts w:eastAsia="Times New Roman"/>
                <w:color w:val="000000"/>
                <w:lang w:eastAsia="en-AU"/>
              </w:rPr>
              <w:t xml:space="preserve">Swing Sampling coverage strategy </w:t>
            </w:r>
          </w:p>
        </w:tc>
        <w:tc>
          <w:tcPr>
            <w:tcW w:w="6693" w:type="dxa"/>
            <w:gridSpan w:val="2"/>
            <w:tcBorders>
              <w:top w:val="single" w:sz="4" w:space="0" w:color="auto"/>
              <w:left w:val="nil"/>
              <w:bottom w:val="single" w:sz="4" w:space="0" w:color="auto"/>
              <w:right w:val="single" w:sz="18" w:space="0" w:color="auto"/>
            </w:tcBorders>
            <w:shd w:val="clear" w:color="auto" w:fill="auto"/>
            <w:vAlign w:val="center"/>
          </w:tcPr>
          <w:p w14:paraId="226C11E7" w14:textId="6FADAE8C" w:rsidR="001F7A34" w:rsidRPr="00B70C44" w:rsidRDefault="00A61F03" w:rsidP="00A61F03">
            <w:pPr>
              <w:rPr>
                <w:rFonts w:eastAsia="Times New Roman"/>
                <w:color w:val="000000"/>
                <w:lang w:eastAsia="en-AU"/>
              </w:rPr>
            </w:pPr>
            <w:r>
              <w:rPr>
                <w:rFonts w:eastAsia="Times New Roman"/>
                <w:color w:val="000000"/>
                <w:lang w:eastAsia="en-AU"/>
              </w:rPr>
              <w:t>Protocol for sampling swing</w:t>
            </w:r>
            <w:r w:rsidR="005602D9">
              <w:rPr>
                <w:rFonts w:eastAsia="Times New Roman"/>
                <w:color w:val="000000"/>
                <w:lang w:eastAsia="en-AU"/>
              </w:rPr>
              <w:t xml:space="preserve"> content</w:t>
            </w:r>
            <w:r>
              <w:rPr>
                <w:rFonts w:eastAsia="Times New Roman"/>
                <w:color w:val="000000"/>
                <w:lang w:eastAsia="en-AU"/>
              </w:rPr>
              <w:t>s within a transhipment (</w:t>
            </w:r>
            <w:r w:rsidR="001F7A34" w:rsidRPr="00B70C44">
              <w:rPr>
                <w:rFonts w:eastAsia="Times New Roman"/>
                <w:color w:val="000000"/>
                <w:lang w:eastAsia="en-AU"/>
              </w:rPr>
              <w:t>TBD</w:t>
            </w:r>
            <w:r>
              <w:rPr>
                <w:rFonts w:eastAsia="Times New Roman"/>
                <w:color w:val="000000"/>
                <w:lang w:eastAsia="en-AU"/>
              </w:rPr>
              <w:t>).</w:t>
            </w:r>
          </w:p>
        </w:tc>
      </w:tr>
      <w:tr w:rsidR="00A61F03" w:rsidRPr="00B70C44" w14:paraId="505EFFAC" w14:textId="77777777" w:rsidTr="009216EF">
        <w:trPr>
          <w:trHeight w:val="116"/>
        </w:trPr>
        <w:tc>
          <w:tcPr>
            <w:tcW w:w="9204" w:type="dxa"/>
            <w:gridSpan w:val="4"/>
            <w:tcBorders>
              <w:top w:val="single" w:sz="4" w:space="0" w:color="auto"/>
              <w:left w:val="single" w:sz="8" w:space="0" w:color="auto"/>
              <w:bottom w:val="single" w:sz="8" w:space="0" w:color="000000"/>
              <w:right w:val="single" w:sz="18" w:space="0" w:color="auto"/>
            </w:tcBorders>
            <w:shd w:val="clear" w:color="auto" w:fill="C5E0B3" w:themeFill="accent6" w:themeFillTint="66"/>
            <w:vAlign w:val="center"/>
          </w:tcPr>
          <w:p w14:paraId="3B594327" w14:textId="3B2D7CDD" w:rsidR="00A61F03" w:rsidRPr="00B70C44" w:rsidRDefault="00A61F03" w:rsidP="001F7A34">
            <w:pPr>
              <w:jc w:val="center"/>
              <w:rPr>
                <w:rFonts w:eastAsia="Times New Roman"/>
                <w:b/>
                <w:bCs/>
                <w:color w:val="000000"/>
                <w:sz w:val="28"/>
                <w:szCs w:val="28"/>
                <w:lang w:eastAsia="en-AU"/>
              </w:rPr>
            </w:pPr>
            <w:r w:rsidRPr="00B70C44">
              <w:rPr>
                <w:rFonts w:eastAsia="Times New Roman"/>
                <w:b/>
                <w:bCs/>
                <w:color w:val="000000"/>
                <w:sz w:val="28"/>
                <w:szCs w:val="28"/>
                <w:lang w:eastAsia="en-AU"/>
              </w:rPr>
              <w:lastRenderedPageBreak/>
              <w:t>SWING CONTENTS</w:t>
            </w:r>
          </w:p>
        </w:tc>
      </w:tr>
      <w:tr w:rsidR="001F7A34" w:rsidRPr="00B70C44" w14:paraId="5752F131" w14:textId="77777777" w:rsidTr="009216EF">
        <w:trPr>
          <w:trHeight w:val="1020"/>
        </w:trPr>
        <w:tc>
          <w:tcPr>
            <w:tcW w:w="69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78355AE" w14:textId="77777777" w:rsidR="001F7A34" w:rsidRPr="00B70C44" w:rsidRDefault="001F7A34" w:rsidP="001F7A34">
            <w:pPr>
              <w:jc w:val="center"/>
              <w:rPr>
                <w:rFonts w:eastAsia="Times New Roman"/>
                <w:b/>
                <w:bCs/>
                <w:color w:val="000000"/>
                <w:lang w:eastAsia="en-AU"/>
              </w:rPr>
            </w:pPr>
            <w:r w:rsidRPr="00B70C44">
              <w:rPr>
                <w:rFonts w:eastAsia="Times New Roman"/>
                <w:b/>
                <w:bCs/>
                <w:color w:val="000000"/>
                <w:lang w:eastAsia="en-AU"/>
              </w:rPr>
              <w:t>Swing contents information</w:t>
            </w:r>
          </w:p>
        </w:tc>
        <w:tc>
          <w:tcPr>
            <w:tcW w:w="1812" w:type="dxa"/>
            <w:tcBorders>
              <w:top w:val="nil"/>
              <w:left w:val="nil"/>
              <w:bottom w:val="single" w:sz="4" w:space="0" w:color="auto"/>
              <w:right w:val="single" w:sz="4" w:space="0" w:color="auto"/>
            </w:tcBorders>
            <w:shd w:val="clear" w:color="auto" w:fill="auto"/>
            <w:vAlign w:val="center"/>
            <w:hideMark/>
          </w:tcPr>
          <w:p w14:paraId="347AD924"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Species code</w:t>
            </w:r>
          </w:p>
        </w:tc>
        <w:tc>
          <w:tcPr>
            <w:tcW w:w="6693" w:type="dxa"/>
            <w:gridSpan w:val="2"/>
            <w:tcBorders>
              <w:top w:val="nil"/>
              <w:left w:val="nil"/>
              <w:bottom w:val="single" w:sz="4" w:space="0" w:color="auto"/>
              <w:right w:val="single" w:sz="18" w:space="0" w:color="auto"/>
            </w:tcBorders>
            <w:shd w:val="clear" w:color="auto" w:fill="auto"/>
            <w:vAlign w:val="center"/>
            <w:hideMark/>
          </w:tcPr>
          <w:p w14:paraId="67E90741"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FAO code of species caught</w:t>
            </w:r>
          </w:p>
        </w:tc>
      </w:tr>
      <w:tr w:rsidR="001F7A34" w:rsidRPr="00B70C44" w14:paraId="264746B6" w14:textId="77777777" w:rsidTr="009216EF">
        <w:trPr>
          <w:trHeight w:val="765"/>
        </w:trPr>
        <w:tc>
          <w:tcPr>
            <w:tcW w:w="699" w:type="dxa"/>
            <w:vMerge/>
            <w:tcBorders>
              <w:top w:val="nil"/>
              <w:left w:val="single" w:sz="8" w:space="0" w:color="auto"/>
              <w:bottom w:val="single" w:sz="8" w:space="0" w:color="000000"/>
              <w:right w:val="single" w:sz="4" w:space="0" w:color="auto"/>
            </w:tcBorders>
            <w:vAlign w:val="center"/>
            <w:hideMark/>
          </w:tcPr>
          <w:p w14:paraId="23FBCE60" w14:textId="77777777" w:rsidR="001F7A34" w:rsidRPr="00B70C44" w:rsidRDefault="001F7A34" w:rsidP="001F7A34">
            <w:pPr>
              <w:rPr>
                <w:rFonts w:eastAsia="Times New Roman"/>
                <w:b/>
                <w:bCs/>
                <w:color w:val="000000"/>
                <w:lang w:eastAsia="en-AU"/>
              </w:rPr>
            </w:pPr>
          </w:p>
        </w:tc>
        <w:tc>
          <w:tcPr>
            <w:tcW w:w="1812" w:type="dxa"/>
            <w:tcBorders>
              <w:top w:val="nil"/>
              <w:left w:val="nil"/>
              <w:bottom w:val="single" w:sz="4" w:space="0" w:color="auto"/>
              <w:right w:val="single" w:sz="4" w:space="0" w:color="auto"/>
            </w:tcBorders>
            <w:shd w:val="clear" w:color="auto" w:fill="auto"/>
            <w:vAlign w:val="center"/>
            <w:hideMark/>
          </w:tcPr>
          <w:p w14:paraId="0E291018"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Fish count</w:t>
            </w:r>
          </w:p>
        </w:tc>
        <w:tc>
          <w:tcPr>
            <w:tcW w:w="6693" w:type="dxa"/>
            <w:gridSpan w:val="2"/>
            <w:tcBorders>
              <w:top w:val="nil"/>
              <w:left w:val="nil"/>
              <w:bottom w:val="single" w:sz="4" w:space="0" w:color="auto"/>
              <w:right w:val="single" w:sz="18" w:space="0" w:color="auto"/>
            </w:tcBorders>
            <w:shd w:val="clear" w:color="auto" w:fill="auto"/>
            <w:vAlign w:val="center"/>
            <w:hideMark/>
          </w:tcPr>
          <w:p w14:paraId="585B2CAD"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Count of fish of this species in the SWING EVENT</w:t>
            </w:r>
          </w:p>
        </w:tc>
      </w:tr>
      <w:tr w:rsidR="001F7A34" w:rsidRPr="00B70C44" w14:paraId="39CC8F1B" w14:textId="77777777" w:rsidTr="009216EF">
        <w:trPr>
          <w:trHeight w:val="765"/>
        </w:trPr>
        <w:tc>
          <w:tcPr>
            <w:tcW w:w="699" w:type="dxa"/>
            <w:vMerge/>
            <w:tcBorders>
              <w:top w:val="nil"/>
              <w:left w:val="single" w:sz="8" w:space="0" w:color="auto"/>
              <w:bottom w:val="single" w:sz="8" w:space="0" w:color="000000"/>
              <w:right w:val="single" w:sz="4" w:space="0" w:color="auto"/>
            </w:tcBorders>
            <w:vAlign w:val="center"/>
            <w:hideMark/>
          </w:tcPr>
          <w:p w14:paraId="17708B43" w14:textId="77777777" w:rsidR="001F7A34" w:rsidRPr="00B70C44" w:rsidRDefault="001F7A34" w:rsidP="001F7A34">
            <w:pPr>
              <w:rPr>
                <w:rFonts w:eastAsia="Times New Roman"/>
                <w:b/>
                <w:bCs/>
                <w:color w:val="000000"/>
                <w:lang w:eastAsia="en-AU"/>
              </w:rPr>
            </w:pPr>
          </w:p>
        </w:tc>
        <w:tc>
          <w:tcPr>
            <w:tcW w:w="1812" w:type="dxa"/>
            <w:tcBorders>
              <w:top w:val="nil"/>
              <w:left w:val="nil"/>
              <w:bottom w:val="single" w:sz="4" w:space="0" w:color="auto"/>
              <w:right w:val="single" w:sz="4" w:space="0" w:color="auto"/>
            </w:tcBorders>
            <w:shd w:val="clear" w:color="auto" w:fill="auto"/>
            <w:vAlign w:val="center"/>
            <w:hideMark/>
          </w:tcPr>
          <w:p w14:paraId="539B4655"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Processed Code</w:t>
            </w:r>
          </w:p>
        </w:tc>
        <w:tc>
          <w:tcPr>
            <w:tcW w:w="6693" w:type="dxa"/>
            <w:gridSpan w:val="2"/>
            <w:tcBorders>
              <w:top w:val="nil"/>
              <w:left w:val="nil"/>
              <w:bottom w:val="single" w:sz="4" w:space="0" w:color="auto"/>
              <w:right w:val="single" w:sz="18" w:space="0" w:color="auto"/>
            </w:tcBorders>
            <w:shd w:val="clear" w:color="auto" w:fill="auto"/>
            <w:vAlign w:val="center"/>
            <w:hideMark/>
          </w:tcPr>
          <w:p w14:paraId="72A1AD54"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 xml:space="preserve">The code for the processed state of this species </w:t>
            </w:r>
          </w:p>
          <w:p w14:paraId="0CC9BDD7" w14:textId="416C4BB8" w:rsidR="001F7A34" w:rsidRPr="00B70C44" w:rsidRDefault="001F7A34" w:rsidP="001F7A34">
            <w:pPr>
              <w:rPr>
                <w:rFonts w:eastAsia="Times New Roman"/>
                <w:color w:val="000000"/>
                <w:lang w:eastAsia="en-AU"/>
              </w:rPr>
            </w:pPr>
            <w:r w:rsidRPr="00B70C44">
              <w:rPr>
                <w:rFonts w:eastAsia="Times New Roman"/>
                <w:color w:val="000000"/>
                <w:lang w:eastAsia="en-AU"/>
              </w:rPr>
              <w:t>WW – whole</w:t>
            </w:r>
          </w:p>
          <w:p w14:paraId="32849D93"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GG – Gilled-and-gutted</w:t>
            </w:r>
          </w:p>
          <w:p w14:paraId="249DDA49"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GT – gilled-gutted and tailed</w:t>
            </w:r>
          </w:p>
          <w:p w14:paraId="56CBD9BE"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FW – filleted</w:t>
            </w:r>
          </w:p>
          <w:p w14:paraId="06E5FF2D" w14:textId="656D22D7" w:rsidR="001F7A34" w:rsidRPr="00B70C44" w:rsidRDefault="001F7A34" w:rsidP="001F7A34">
            <w:pPr>
              <w:rPr>
                <w:rFonts w:eastAsia="Times New Roman"/>
                <w:color w:val="000000"/>
                <w:lang w:eastAsia="en-AU"/>
              </w:rPr>
            </w:pPr>
            <w:r w:rsidRPr="00B70C44">
              <w:rPr>
                <w:rFonts w:eastAsia="Times New Roman"/>
                <w:color w:val="000000"/>
                <w:lang w:eastAsia="en-AU"/>
              </w:rPr>
              <w:t>LW – Loin weight</w:t>
            </w:r>
          </w:p>
        </w:tc>
      </w:tr>
      <w:tr w:rsidR="001F7A34" w:rsidRPr="00B70C44" w14:paraId="65282475" w14:textId="77777777" w:rsidTr="009216EF">
        <w:trPr>
          <w:trHeight w:val="510"/>
        </w:trPr>
        <w:tc>
          <w:tcPr>
            <w:tcW w:w="699" w:type="dxa"/>
            <w:vMerge/>
            <w:tcBorders>
              <w:top w:val="nil"/>
              <w:left w:val="single" w:sz="8" w:space="0" w:color="auto"/>
              <w:bottom w:val="single" w:sz="12" w:space="0" w:color="auto"/>
              <w:right w:val="single" w:sz="4" w:space="0" w:color="auto"/>
            </w:tcBorders>
            <w:vAlign w:val="center"/>
            <w:hideMark/>
          </w:tcPr>
          <w:p w14:paraId="779AC756" w14:textId="77777777" w:rsidR="001F7A34" w:rsidRPr="00B70C44" w:rsidRDefault="001F7A34" w:rsidP="001F7A34">
            <w:pPr>
              <w:rPr>
                <w:rFonts w:eastAsia="Times New Roman"/>
                <w:b/>
                <w:bCs/>
                <w:color w:val="000000"/>
                <w:lang w:eastAsia="en-AU"/>
              </w:rPr>
            </w:pPr>
          </w:p>
        </w:tc>
        <w:tc>
          <w:tcPr>
            <w:tcW w:w="1812" w:type="dxa"/>
            <w:tcBorders>
              <w:top w:val="nil"/>
              <w:left w:val="nil"/>
              <w:bottom w:val="single" w:sz="12" w:space="0" w:color="auto"/>
              <w:right w:val="single" w:sz="4" w:space="0" w:color="auto"/>
            </w:tcBorders>
            <w:shd w:val="clear" w:color="auto" w:fill="auto"/>
            <w:vAlign w:val="center"/>
            <w:hideMark/>
          </w:tcPr>
          <w:p w14:paraId="07DE27DB"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Average weight</w:t>
            </w:r>
          </w:p>
        </w:tc>
        <w:tc>
          <w:tcPr>
            <w:tcW w:w="6693" w:type="dxa"/>
            <w:gridSpan w:val="2"/>
            <w:tcBorders>
              <w:top w:val="nil"/>
              <w:left w:val="nil"/>
              <w:bottom w:val="single" w:sz="12" w:space="0" w:color="auto"/>
              <w:right w:val="single" w:sz="18" w:space="0" w:color="auto"/>
            </w:tcBorders>
            <w:shd w:val="clear" w:color="auto" w:fill="auto"/>
            <w:vAlign w:val="center"/>
            <w:hideMark/>
          </w:tcPr>
          <w:p w14:paraId="70ABA88A" w14:textId="77777777" w:rsidR="001F7A34" w:rsidRPr="00B70C44" w:rsidRDefault="001F7A34" w:rsidP="001F7A34">
            <w:pPr>
              <w:rPr>
                <w:rFonts w:eastAsia="Times New Roman"/>
                <w:color w:val="000000"/>
                <w:lang w:eastAsia="en-AU"/>
              </w:rPr>
            </w:pPr>
            <w:r w:rsidRPr="00B70C44">
              <w:rPr>
                <w:rFonts w:eastAsia="Times New Roman"/>
                <w:color w:val="000000"/>
                <w:lang w:eastAsia="en-AU"/>
              </w:rPr>
              <w:t>Average weight of this species in this swing event</w:t>
            </w:r>
          </w:p>
        </w:tc>
      </w:tr>
      <w:tr w:rsidR="00B70C44" w:rsidRPr="00B70C44" w14:paraId="47C6256B" w14:textId="77777777" w:rsidTr="009216EF">
        <w:trPr>
          <w:cantSplit/>
          <w:trHeight w:val="285"/>
        </w:trPr>
        <w:tc>
          <w:tcPr>
            <w:tcW w:w="9204" w:type="dxa"/>
            <w:gridSpan w:val="4"/>
            <w:tcBorders>
              <w:top w:val="single" w:sz="12" w:space="0" w:color="auto"/>
              <w:left w:val="single" w:sz="8" w:space="0" w:color="auto"/>
              <w:bottom w:val="single" w:sz="8" w:space="0" w:color="000000"/>
              <w:right w:val="single" w:sz="18" w:space="0" w:color="auto"/>
            </w:tcBorders>
            <w:shd w:val="clear" w:color="auto" w:fill="C5E0B3" w:themeFill="accent6" w:themeFillTint="66"/>
            <w:vAlign w:val="center"/>
          </w:tcPr>
          <w:p w14:paraId="0B37FC0D" w14:textId="6C74520E" w:rsidR="00B70C44" w:rsidRPr="00B70C44" w:rsidRDefault="00B70C44" w:rsidP="00B70C44">
            <w:pPr>
              <w:jc w:val="center"/>
              <w:rPr>
                <w:rFonts w:eastAsia="Times New Roman"/>
                <w:b/>
                <w:bCs/>
                <w:color w:val="000000"/>
                <w:sz w:val="28"/>
                <w:szCs w:val="28"/>
                <w:lang w:eastAsia="en-AU"/>
              </w:rPr>
            </w:pPr>
            <w:r w:rsidRPr="00B70C44">
              <w:rPr>
                <w:rFonts w:eastAsia="Times New Roman"/>
                <w:b/>
                <w:bCs/>
                <w:color w:val="000000"/>
                <w:sz w:val="28"/>
                <w:szCs w:val="28"/>
                <w:lang w:eastAsia="en-AU"/>
              </w:rPr>
              <w:t>SAMPLED LENGTHS</w:t>
            </w:r>
          </w:p>
        </w:tc>
      </w:tr>
      <w:tr w:rsidR="00B70C44" w:rsidRPr="00B70C44" w14:paraId="3F01DC24" w14:textId="77777777" w:rsidTr="009216EF">
        <w:trPr>
          <w:trHeight w:val="596"/>
        </w:trPr>
        <w:tc>
          <w:tcPr>
            <w:tcW w:w="699" w:type="dxa"/>
            <w:vMerge w:val="restart"/>
            <w:tcBorders>
              <w:top w:val="nil"/>
              <w:left w:val="single" w:sz="8" w:space="0" w:color="auto"/>
              <w:right w:val="single" w:sz="4" w:space="0" w:color="auto"/>
            </w:tcBorders>
            <w:shd w:val="clear" w:color="auto" w:fill="auto"/>
            <w:textDirection w:val="btLr"/>
            <w:vAlign w:val="center"/>
            <w:hideMark/>
          </w:tcPr>
          <w:p w14:paraId="17964B65" w14:textId="77777777" w:rsidR="00B70C44" w:rsidRPr="00B70C44" w:rsidRDefault="00B70C44" w:rsidP="001F7A34">
            <w:pPr>
              <w:jc w:val="center"/>
              <w:rPr>
                <w:rFonts w:eastAsia="Times New Roman"/>
                <w:b/>
                <w:bCs/>
                <w:color w:val="000000"/>
                <w:lang w:eastAsia="en-AU"/>
              </w:rPr>
            </w:pPr>
            <w:r w:rsidRPr="00B70C44">
              <w:rPr>
                <w:rFonts w:eastAsia="Times New Roman"/>
                <w:b/>
                <w:bCs/>
                <w:color w:val="000000"/>
                <w:lang w:eastAsia="en-AU"/>
              </w:rPr>
              <w:t>Sampled lengths</w:t>
            </w:r>
          </w:p>
        </w:tc>
        <w:tc>
          <w:tcPr>
            <w:tcW w:w="1812" w:type="dxa"/>
            <w:tcBorders>
              <w:top w:val="nil"/>
              <w:left w:val="nil"/>
              <w:bottom w:val="single" w:sz="4" w:space="0" w:color="auto"/>
              <w:right w:val="single" w:sz="4" w:space="0" w:color="auto"/>
            </w:tcBorders>
            <w:shd w:val="clear" w:color="auto" w:fill="auto"/>
            <w:vAlign w:val="center"/>
            <w:hideMark/>
          </w:tcPr>
          <w:p w14:paraId="7BD72D24" w14:textId="77777777" w:rsidR="00B70C44" w:rsidRPr="00B70C44" w:rsidRDefault="00B70C44" w:rsidP="001F7A34">
            <w:pPr>
              <w:rPr>
                <w:rFonts w:eastAsia="Times New Roman"/>
                <w:color w:val="000000"/>
                <w:lang w:eastAsia="en-AU"/>
              </w:rPr>
            </w:pPr>
            <w:r w:rsidRPr="00B70C44">
              <w:rPr>
                <w:rFonts w:eastAsia="Times New Roman"/>
                <w:color w:val="000000"/>
                <w:lang w:eastAsia="en-AU"/>
              </w:rPr>
              <w:t>Species code</w:t>
            </w:r>
          </w:p>
        </w:tc>
        <w:tc>
          <w:tcPr>
            <w:tcW w:w="6693" w:type="dxa"/>
            <w:gridSpan w:val="2"/>
            <w:tcBorders>
              <w:top w:val="nil"/>
              <w:left w:val="nil"/>
              <w:bottom w:val="single" w:sz="4" w:space="0" w:color="auto"/>
              <w:right w:val="single" w:sz="18" w:space="0" w:color="auto"/>
            </w:tcBorders>
            <w:shd w:val="clear" w:color="auto" w:fill="auto"/>
            <w:vAlign w:val="center"/>
            <w:hideMark/>
          </w:tcPr>
          <w:p w14:paraId="08EBBAEA" w14:textId="77777777" w:rsidR="00B70C44" w:rsidRPr="00B70C44" w:rsidRDefault="00B70C44" w:rsidP="001F7A34">
            <w:pPr>
              <w:rPr>
                <w:rFonts w:eastAsia="Times New Roman"/>
                <w:color w:val="000000"/>
                <w:lang w:eastAsia="en-AU"/>
              </w:rPr>
            </w:pPr>
            <w:r w:rsidRPr="00B70C44">
              <w:rPr>
                <w:rFonts w:eastAsia="Times New Roman"/>
                <w:color w:val="000000"/>
                <w:lang w:eastAsia="en-AU"/>
              </w:rPr>
              <w:t>FAO code of species caught</w:t>
            </w:r>
          </w:p>
        </w:tc>
      </w:tr>
      <w:tr w:rsidR="00B70C44" w:rsidRPr="00B70C44" w14:paraId="064C527F" w14:textId="77777777" w:rsidTr="009216EF">
        <w:trPr>
          <w:trHeight w:val="765"/>
        </w:trPr>
        <w:tc>
          <w:tcPr>
            <w:tcW w:w="699" w:type="dxa"/>
            <w:vMerge/>
            <w:tcBorders>
              <w:left w:val="single" w:sz="8" w:space="0" w:color="auto"/>
              <w:right w:val="single" w:sz="4" w:space="0" w:color="auto"/>
            </w:tcBorders>
            <w:vAlign w:val="center"/>
            <w:hideMark/>
          </w:tcPr>
          <w:p w14:paraId="45671C15" w14:textId="77777777" w:rsidR="00B70C44" w:rsidRPr="00B70C44" w:rsidRDefault="00B70C44" w:rsidP="001F7A34">
            <w:pPr>
              <w:rPr>
                <w:rFonts w:eastAsia="Times New Roman"/>
                <w:b/>
                <w:bCs/>
                <w:color w:val="000000"/>
                <w:lang w:eastAsia="en-AU"/>
              </w:rPr>
            </w:pPr>
          </w:p>
        </w:tc>
        <w:tc>
          <w:tcPr>
            <w:tcW w:w="1812" w:type="dxa"/>
            <w:tcBorders>
              <w:top w:val="nil"/>
              <w:left w:val="nil"/>
              <w:bottom w:val="single" w:sz="4" w:space="0" w:color="auto"/>
              <w:right w:val="single" w:sz="4" w:space="0" w:color="auto"/>
            </w:tcBorders>
            <w:shd w:val="clear" w:color="auto" w:fill="auto"/>
            <w:vAlign w:val="center"/>
            <w:hideMark/>
          </w:tcPr>
          <w:p w14:paraId="1FAD24A7" w14:textId="77777777" w:rsidR="00B70C44" w:rsidRPr="00B70C44" w:rsidRDefault="00B70C44" w:rsidP="001F7A34">
            <w:pPr>
              <w:rPr>
                <w:rFonts w:eastAsia="Times New Roman"/>
                <w:color w:val="000000"/>
                <w:lang w:eastAsia="en-AU"/>
              </w:rPr>
            </w:pPr>
            <w:r w:rsidRPr="00B70C44">
              <w:rPr>
                <w:rFonts w:eastAsia="Times New Roman"/>
                <w:color w:val="000000"/>
                <w:lang w:eastAsia="en-AU"/>
              </w:rPr>
              <w:t>Length of fish</w:t>
            </w:r>
          </w:p>
        </w:tc>
        <w:tc>
          <w:tcPr>
            <w:tcW w:w="6693" w:type="dxa"/>
            <w:gridSpan w:val="2"/>
            <w:tcBorders>
              <w:top w:val="nil"/>
              <w:left w:val="nil"/>
              <w:bottom w:val="single" w:sz="4" w:space="0" w:color="auto"/>
              <w:right w:val="single" w:sz="18" w:space="0" w:color="auto"/>
            </w:tcBorders>
            <w:shd w:val="clear" w:color="auto" w:fill="auto"/>
            <w:vAlign w:val="center"/>
            <w:hideMark/>
          </w:tcPr>
          <w:p w14:paraId="5063D809" w14:textId="77777777" w:rsidR="00B70C44" w:rsidRPr="00B70C44" w:rsidRDefault="00B70C44" w:rsidP="001F7A34">
            <w:pPr>
              <w:rPr>
                <w:rFonts w:eastAsia="Times New Roman"/>
                <w:color w:val="000000"/>
                <w:lang w:eastAsia="en-AU"/>
              </w:rPr>
            </w:pPr>
            <w:r w:rsidRPr="00B70C44">
              <w:rPr>
                <w:rFonts w:eastAsia="Times New Roman"/>
                <w:color w:val="000000"/>
                <w:lang w:eastAsia="en-AU"/>
              </w:rPr>
              <w:t>Measure length of species using the recommended measurement</w:t>
            </w:r>
          </w:p>
        </w:tc>
      </w:tr>
      <w:tr w:rsidR="00B70C44" w:rsidRPr="00B70C44" w14:paraId="7252AB5D" w14:textId="77777777" w:rsidTr="009216EF">
        <w:trPr>
          <w:trHeight w:val="899"/>
        </w:trPr>
        <w:tc>
          <w:tcPr>
            <w:tcW w:w="699" w:type="dxa"/>
            <w:vMerge/>
            <w:tcBorders>
              <w:left w:val="single" w:sz="8" w:space="0" w:color="auto"/>
              <w:right w:val="single" w:sz="4" w:space="0" w:color="auto"/>
            </w:tcBorders>
            <w:vAlign w:val="center"/>
            <w:hideMark/>
          </w:tcPr>
          <w:p w14:paraId="39058517" w14:textId="77777777" w:rsidR="00B70C44" w:rsidRPr="00B70C44" w:rsidRDefault="00B70C44" w:rsidP="001F7A34">
            <w:pPr>
              <w:rPr>
                <w:rFonts w:eastAsia="Times New Roman"/>
                <w:b/>
                <w:bCs/>
                <w:color w:val="000000"/>
                <w:lang w:eastAsia="en-AU"/>
              </w:rPr>
            </w:pPr>
          </w:p>
        </w:tc>
        <w:tc>
          <w:tcPr>
            <w:tcW w:w="1812" w:type="dxa"/>
            <w:tcBorders>
              <w:top w:val="nil"/>
              <w:left w:val="nil"/>
              <w:bottom w:val="nil"/>
              <w:right w:val="single" w:sz="4" w:space="0" w:color="auto"/>
            </w:tcBorders>
            <w:shd w:val="clear" w:color="auto" w:fill="auto"/>
            <w:noWrap/>
            <w:vAlign w:val="center"/>
            <w:hideMark/>
          </w:tcPr>
          <w:p w14:paraId="23CF8A9D" w14:textId="77777777" w:rsidR="00B70C44" w:rsidRPr="00B70C44" w:rsidRDefault="00B70C44" w:rsidP="001F7A34">
            <w:pPr>
              <w:rPr>
                <w:rFonts w:eastAsia="Times New Roman"/>
                <w:color w:val="000000"/>
                <w:lang w:eastAsia="en-AU"/>
              </w:rPr>
            </w:pPr>
            <w:r w:rsidRPr="00B70C44">
              <w:rPr>
                <w:rFonts w:eastAsia="Times New Roman"/>
                <w:color w:val="000000"/>
                <w:lang w:eastAsia="en-AU"/>
              </w:rPr>
              <w:t>Length measurement code</w:t>
            </w:r>
          </w:p>
        </w:tc>
        <w:tc>
          <w:tcPr>
            <w:tcW w:w="6693" w:type="dxa"/>
            <w:gridSpan w:val="2"/>
            <w:tcBorders>
              <w:top w:val="nil"/>
              <w:left w:val="nil"/>
              <w:bottom w:val="nil"/>
              <w:right w:val="single" w:sz="18" w:space="0" w:color="auto"/>
            </w:tcBorders>
            <w:shd w:val="clear" w:color="auto" w:fill="auto"/>
            <w:vAlign w:val="center"/>
            <w:hideMark/>
          </w:tcPr>
          <w:p w14:paraId="6C0578E8" w14:textId="77777777" w:rsidR="00B70C44" w:rsidRPr="00B70C44" w:rsidRDefault="00B70C44" w:rsidP="001F7A34">
            <w:pPr>
              <w:rPr>
                <w:rFonts w:eastAsia="Times New Roman"/>
                <w:color w:val="000000"/>
                <w:lang w:eastAsia="en-AU"/>
              </w:rPr>
            </w:pPr>
            <w:r w:rsidRPr="00B70C44">
              <w:rPr>
                <w:rFonts w:eastAsia="Times New Roman"/>
                <w:color w:val="000000"/>
                <w:lang w:eastAsia="en-AU"/>
              </w:rPr>
              <w:t>Code the type of measurement used</w:t>
            </w:r>
          </w:p>
        </w:tc>
      </w:tr>
      <w:tr w:rsidR="00B70C44" w:rsidRPr="00B70C44" w14:paraId="359AD22E" w14:textId="77777777" w:rsidTr="009216EF">
        <w:trPr>
          <w:trHeight w:val="899"/>
        </w:trPr>
        <w:tc>
          <w:tcPr>
            <w:tcW w:w="699" w:type="dxa"/>
            <w:vMerge/>
            <w:tcBorders>
              <w:left w:val="single" w:sz="8" w:space="0" w:color="auto"/>
              <w:bottom w:val="single" w:sz="12" w:space="0" w:color="auto"/>
              <w:right w:val="single" w:sz="4" w:space="0" w:color="auto"/>
            </w:tcBorders>
            <w:vAlign w:val="center"/>
          </w:tcPr>
          <w:p w14:paraId="557E750C" w14:textId="77777777" w:rsidR="00B70C44" w:rsidRPr="00B70C44" w:rsidRDefault="00B70C44" w:rsidP="001F7A34">
            <w:pPr>
              <w:rPr>
                <w:rFonts w:eastAsia="Times New Roman"/>
                <w:b/>
                <w:bCs/>
                <w:color w:val="000000"/>
                <w:lang w:eastAsia="en-AU"/>
              </w:rPr>
            </w:pPr>
          </w:p>
        </w:tc>
        <w:tc>
          <w:tcPr>
            <w:tcW w:w="1812" w:type="dxa"/>
            <w:tcBorders>
              <w:top w:val="nil"/>
              <w:left w:val="nil"/>
              <w:bottom w:val="single" w:sz="12" w:space="0" w:color="auto"/>
              <w:right w:val="single" w:sz="4" w:space="0" w:color="auto"/>
            </w:tcBorders>
            <w:shd w:val="clear" w:color="auto" w:fill="auto"/>
            <w:noWrap/>
            <w:vAlign w:val="center"/>
          </w:tcPr>
          <w:p w14:paraId="6F5D41CC" w14:textId="118C75DE" w:rsidR="00B70C44" w:rsidRPr="00B70C44" w:rsidRDefault="00B70C44" w:rsidP="00B70C44">
            <w:pPr>
              <w:rPr>
                <w:rFonts w:eastAsia="Times New Roman"/>
                <w:color w:val="000000"/>
                <w:lang w:eastAsia="en-AU"/>
              </w:rPr>
            </w:pPr>
            <w:r w:rsidRPr="00B70C44">
              <w:rPr>
                <w:rFonts w:eastAsia="Times New Roman"/>
                <w:color w:val="000000"/>
                <w:lang w:eastAsia="en-AU"/>
              </w:rPr>
              <w:t>Measuring Protocol</w:t>
            </w:r>
          </w:p>
        </w:tc>
        <w:tc>
          <w:tcPr>
            <w:tcW w:w="6693" w:type="dxa"/>
            <w:gridSpan w:val="2"/>
            <w:tcBorders>
              <w:top w:val="nil"/>
              <w:left w:val="nil"/>
              <w:bottom w:val="single" w:sz="12" w:space="0" w:color="auto"/>
              <w:right w:val="single" w:sz="18" w:space="0" w:color="auto"/>
            </w:tcBorders>
            <w:shd w:val="clear" w:color="auto" w:fill="auto"/>
            <w:vAlign w:val="center"/>
          </w:tcPr>
          <w:p w14:paraId="67B21349" w14:textId="0393DCD4" w:rsidR="00B70C44" w:rsidRPr="00B70C44" w:rsidRDefault="00B70C44" w:rsidP="001F7A34">
            <w:pPr>
              <w:rPr>
                <w:rFonts w:eastAsia="Times New Roman"/>
                <w:color w:val="000000"/>
                <w:lang w:eastAsia="en-AU"/>
              </w:rPr>
            </w:pPr>
            <w:r w:rsidRPr="00B70C44">
              <w:rPr>
                <w:rFonts w:eastAsia="Times New Roman"/>
                <w:color w:val="000000"/>
                <w:lang w:eastAsia="en-AU"/>
              </w:rPr>
              <w:t xml:space="preserve">Sampling protocol </w:t>
            </w:r>
            <w:r w:rsidR="00A61F03">
              <w:rPr>
                <w:rFonts w:eastAsia="Times New Roman"/>
                <w:color w:val="000000"/>
                <w:lang w:eastAsia="en-AU"/>
              </w:rPr>
              <w:t xml:space="preserve">used </w:t>
            </w:r>
            <w:r w:rsidRPr="00B70C44">
              <w:rPr>
                <w:rFonts w:eastAsia="Times New Roman"/>
                <w:color w:val="000000"/>
                <w:lang w:eastAsia="en-AU"/>
              </w:rPr>
              <w:t>for measuring fish</w:t>
            </w:r>
            <w:r w:rsidR="00A61F03">
              <w:rPr>
                <w:rFonts w:eastAsia="Times New Roman"/>
                <w:color w:val="000000"/>
                <w:lang w:eastAsia="en-AU"/>
              </w:rPr>
              <w:t xml:space="preserve"> (TBD)</w:t>
            </w:r>
          </w:p>
        </w:tc>
      </w:tr>
    </w:tbl>
    <w:p w14:paraId="333A7076" w14:textId="77777777" w:rsidR="00A14DD5" w:rsidRDefault="00A14DD5" w:rsidP="009F6304"/>
    <w:p w14:paraId="6A23F362" w14:textId="77777777" w:rsidR="00A14DD5" w:rsidRDefault="00A14DD5">
      <w:r>
        <w:br w:type="page"/>
      </w:r>
    </w:p>
    <w:p w14:paraId="5C67D100" w14:textId="77777777" w:rsidR="00A14DD5" w:rsidRDefault="00A14DD5" w:rsidP="009F6304">
      <w:pPr>
        <w:sectPr w:rsidR="00A14DD5">
          <w:pgSz w:w="11906" w:h="16838"/>
          <w:pgMar w:top="1440" w:right="1440" w:bottom="1440" w:left="1440" w:header="708" w:footer="708" w:gutter="0"/>
          <w:cols w:space="708"/>
          <w:docGrid w:linePitch="360"/>
        </w:sectPr>
      </w:pPr>
    </w:p>
    <w:p w14:paraId="5B61DADC" w14:textId="77777777" w:rsidR="00A14DD5" w:rsidRDefault="00A14DD5" w:rsidP="00A14DD5">
      <w:pPr>
        <w:pStyle w:val="Heading2"/>
      </w:pPr>
      <w:r>
        <w:lastRenderedPageBreak/>
        <w:t xml:space="preserve">Appendix 2. WCPFC Transhipment Declaration </w:t>
      </w:r>
    </w:p>
    <w:tbl>
      <w:tblPr>
        <w:tblStyle w:val="TableGrid"/>
        <w:tblW w:w="4508" w:type="dxa"/>
        <w:tblLook w:val="04A0" w:firstRow="1" w:lastRow="0" w:firstColumn="1" w:lastColumn="0" w:noHBand="0" w:noVBand="1"/>
      </w:tblPr>
      <w:tblGrid>
        <w:gridCol w:w="2254"/>
        <w:gridCol w:w="2254"/>
      </w:tblGrid>
      <w:tr w:rsidR="00A14DD5" w:rsidRPr="001E7487" w14:paraId="6A631ADB" w14:textId="77777777" w:rsidTr="00E608A3">
        <w:tc>
          <w:tcPr>
            <w:tcW w:w="2254" w:type="dxa"/>
          </w:tcPr>
          <w:p w14:paraId="54160CC0" w14:textId="77777777" w:rsidR="00A14DD5" w:rsidRPr="001E7487" w:rsidRDefault="00A14DD5" w:rsidP="00E608A3">
            <w:pPr>
              <w:rPr>
                <w:b/>
              </w:rPr>
            </w:pPr>
            <w:r w:rsidRPr="001E7487">
              <w:rPr>
                <w:b/>
              </w:rPr>
              <w:t>Trip Details</w:t>
            </w:r>
          </w:p>
        </w:tc>
        <w:tc>
          <w:tcPr>
            <w:tcW w:w="2254" w:type="dxa"/>
          </w:tcPr>
          <w:p w14:paraId="6CF411FD" w14:textId="77777777" w:rsidR="00A14DD5" w:rsidRPr="001E7487" w:rsidRDefault="00A14DD5" w:rsidP="00E608A3">
            <w:pPr>
              <w:rPr>
                <w:b/>
              </w:rPr>
            </w:pPr>
          </w:p>
        </w:tc>
      </w:tr>
      <w:tr w:rsidR="00A14DD5" w14:paraId="50406B32" w14:textId="77777777" w:rsidTr="00E608A3">
        <w:tc>
          <w:tcPr>
            <w:tcW w:w="2254" w:type="dxa"/>
          </w:tcPr>
          <w:p w14:paraId="770A3ED0" w14:textId="77777777" w:rsidR="00A14DD5" w:rsidRDefault="00A14DD5" w:rsidP="00E608A3">
            <w:r>
              <w:t>Transhipment Operation</w:t>
            </w:r>
          </w:p>
        </w:tc>
        <w:tc>
          <w:tcPr>
            <w:tcW w:w="2254" w:type="dxa"/>
          </w:tcPr>
          <w:p w14:paraId="5F18AA0C" w14:textId="77777777" w:rsidR="00A14DD5" w:rsidRDefault="00A14DD5" w:rsidP="00E608A3">
            <w:r>
              <w:t>A unique document identifier</w:t>
            </w:r>
          </w:p>
        </w:tc>
      </w:tr>
      <w:tr w:rsidR="00A14DD5" w14:paraId="02CCA4B6" w14:textId="77777777" w:rsidTr="00E608A3">
        <w:tc>
          <w:tcPr>
            <w:tcW w:w="2254" w:type="dxa"/>
          </w:tcPr>
          <w:p w14:paraId="525D3906" w14:textId="77777777" w:rsidR="00A14DD5" w:rsidRDefault="00A14DD5" w:rsidP="00E608A3"/>
        </w:tc>
        <w:tc>
          <w:tcPr>
            <w:tcW w:w="2254" w:type="dxa"/>
          </w:tcPr>
          <w:p w14:paraId="5D618F8B" w14:textId="77777777" w:rsidR="00A14DD5" w:rsidRDefault="00A14DD5" w:rsidP="00E608A3">
            <w:r>
              <w:t>the name of the carrier vessel and its WIN</w:t>
            </w:r>
          </w:p>
        </w:tc>
      </w:tr>
      <w:tr w:rsidR="00A14DD5" w14:paraId="2908EF0C" w14:textId="77777777" w:rsidTr="00E608A3">
        <w:tc>
          <w:tcPr>
            <w:tcW w:w="2254" w:type="dxa"/>
          </w:tcPr>
          <w:p w14:paraId="51C8D3AE" w14:textId="77777777" w:rsidR="00A14DD5" w:rsidRDefault="00A14DD5" w:rsidP="00E608A3"/>
        </w:tc>
        <w:tc>
          <w:tcPr>
            <w:tcW w:w="2254" w:type="dxa"/>
          </w:tcPr>
          <w:p w14:paraId="206DA2BD" w14:textId="77777777" w:rsidR="00A14DD5" w:rsidRDefault="00A14DD5" w:rsidP="00E608A3">
            <w:r>
              <w:t>the name of the fishing vessel and its WIN</w:t>
            </w:r>
          </w:p>
        </w:tc>
      </w:tr>
      <w:tr w:rsidR="00A14DD5" w14:paraId="671DBA66" w14:textId="77777777" w:rsidTr="00E608A3">
        <w:tc>
          <w:tcPr>
            <w:tcW w:w="2254" w:type="dxa"/>
          </w:tcPr>
          <w:p w14:paraId="37A8CAB4" w14:textId="77777777" w:rsidR="00A14DD5" w:rsidRDefault="00A14DD5" w:rsidP="00E608A3"/>
        </w:tc>
        <w:tc>
          <w:tcPr>
            <w:tcW w:w="2254" w:type="dxa"/>
          </w:tcPr>
          <w:p w14:paraId="61752BC9" w14:textId="77777777" w:rsidR="00A14DD5" w:rsidRDefault="00A14DD5" w:rsidP="00E608A3">
            <w:r>
              <w:t>the fishing gear used to take the fish</w:t>
            </w:r>
          </w:p>
        </w:tc>
      </w:tr>
      <w:tr w:rsidR="00A14DD5" w14:paraId="63258085" w14:textId="77777777" w:rsidTr="00E608A3">
        <w:tc>
          <w:tcPr>
            <w:tcW w:w="2254" w:type="dxa"/>
          </w:tcPr>
          <w:p w14:paraId="7A84C8F9" w14:textId="77777777" w:rsidR="00A14DD5" w:rsidRDefault="00A14DD5" w:rsidP="00E608A3"/>
        </w:tc>
        <w:tc>
          <w:tcPr>
            <w:tcW w:w="2254" w:type="dxa"/>
          </w:tcPr>
          <w:p w14:paraId="531EE434" w14:textId="77777777" w:rsidR="00A14DD5" w:rsidRDefault="00A14DD5" w:rsidP="00E608A3">
            <w:r>
              <w:t>the quantity of product (including species and its processed state ) to be transhipped</w:t>
            </w:r>
          </w:p>
        </w:tc>
      </w:tr>
      <w:tr w:rsidR="00A14DD5" w14:paraId="295C4458" w14:textId="77777777" w:rsidTr="00E608A3">
        <w:tc>
          <w:tcPr>
            <w:tcW w:w="2254" w:type="dxa"/>
          </w:tcPr>
          <w:p w14:paraId="30C06228" w14:textId="77777777" w:rsidR="00A14DD5" w:rsidRDefault="00A14DD5" w:rsidP="00E608A3"/>
        </w:tc>
        <w:tc>
          <w:tcPr>
            <w:tcW w:w="2254" w:type="dxa"/>
          </w:tcPr>
          <w:p w14:paraId="5F826B53" w14:textId="77777777" w:rsidR="00A14DD5" w:rsidRDefault="00A14DD5" w:rsidP="00E608A3">
            <w:r>
              <w:t>the state of fish (fresh or frozen)</w:t>
            </w:r>
          </w:p>
        </w:tc>
      </w:tr>
      <w:tr w:rsidR="00A14DD5" w14:paraId="0A28D293" w14:textId="77777777" w:rsidTr="00E608A3">
        <w:tc>
          <w:tcPr>
            <w:tcW w:w="2254" w:type="dxa"/>
          </w:tcPr>
          <w:p w14:paraId="53B69ABE" w14:textId="77777777" w:rsidR="00A14DD5" w:rsidRDefault="00A14DD5" w:rsidP="00E608A3"/>
        </w:tc>
        <w:tc>
          <w:tcPr>
            <w:tcW w:w="2254" w:type="dxa"/>
          </w:tcPr>
          <w:p w14:paraId="1F5B3C66" w14:textId="77777777" w:rsidR="00A14DD5" w:rsidRDefault="00A14DD5" w:rsidP="00E608A3">
            <w:r>
              <w:t>the quantity of by-product6 to be transhipped</w:t>
            </w:r>
          </w:p>
        </w:tc>
      </w:tr>
      <w:tr w:rsidR="00A14DD5" w14:paraId="47AD616D" w14:textId="77777777" w:rsidTr="00E608A3">
        <w:tc>
          <w:tcPr>
            <w:tcW w:w="2254" w:type="dxa"/>
          </w:tcPr>
          <w:p w14:paraId="5B2309BF" w14:textId="77777777" w:rsidR="00A14DD5" w:rsidRDefault="00A14DD5" w:rsidP="00E608A3"/>
        </w:tc>
        <w:tc>
          <w:tcPr>
            <w:tcW w:w="2254" w:type="dxa"/>
          </w:tcPr>
          <w:p w14:paraId="6A39D500" w14:textId="77777777" w:rsidR="00A14DD5" w:rsidRDefault="00A14DD5" w:rsidP="00E608A3">
            <w:r>
              <w:t>the geographic location of the highly migratory fish stock catches</w:t>
            </w:r>
          </w:p>
        </w:tc>
      </w:tr>
      <w:tr w:rsidR="00A14DD5" w14:paraId="5A4470AD" w14:textId="77777777" w:rsidTr="00E608A3">
        <w:tc>
          <w:tcPr>
            <w:tcW w:w="2254" w:type="dxa"/>
          </w:tcPr>
          <w:p w14:paraId="1B5F1C56" w14:textId="77777777" w:rsidR="00A14DD5" w:rsidRDefault="00A14DD5" w:rsidP="00E608A3"/>
        </w:tc>
        <w:tc>
          <w:tcPr>
            <w:tcW w:w="2254" w:type="dxa"/>
          </w:tcPr>
          <w:p w14:paraId="2ACECABD" w14:textId="77777777" w:rsidR="00A14DD5" w:rsidRDefault="00A14DD5" w:rsidP="00E608A3">
            <w:r>
              <w:t>the date and location of the transhipment</w:t>
            </w:r>
          </w:p>
        </w:tc>
      </w:tr>
      <w:tr w:rsidR="00A14DD5" w14:paraId="7BB35365" w14:textId="77777777" w:rsidTr="00E608A3">
        <w:tc>
          <w:tcPr>
            <w:tcW w:w="2254" w:type="dxa"/>
          </w:tcPr>
          <w:p w14:paraId="0EA389A6" w14:textId="77777777" w:rsidR="00A14DD5" w:rsidRPr="009216EF" w:rsidRDefault="00A14DD5" w:rsidP="00E608A3"/>
        </w:tc>
        <w:tc>
          <w:tcPr>
            <w:tcW w:w="2254" w:type="dxa"/>
          </w:tcPr>
          <w:p w14:paraId="32E44EE4" w14:textId="77777777" w:rsidR="00A14DD5" w:rsidRDefault="00A14DD5" w:rsidP="00E608A3">
            <w:r>
              <w:t>If applicable, the name and signature of the WCPFC observer</w:t>
            </w:r>
          </w:p>
        </w:tc>
      </w:tr>
      <w:tr w:rsidR="00A14DD5" w14:paraId="5E8D1524" w14:textId="77777777" w:rsidTr="00E608A3">
        <w:tc>
          <w:tcPr>
            <w:tcW w:w="2254" w:type="dxa"/>
          </w:tcPr>
          <w:p w14:paraId="29935057" w14:textId="77777777" w:rsidR="00A14DD5" w:rsidRDefault="00A14DD5" w:rsidP="00E608A3"/>
        </w:tc>
        <w:tc>
          <w:tcPr>
            <w:tcW w:w="2254" w:type="dxa"/>
          </w:tcPr>
          <w:p w14:paraId="137DDCD2" w14:textId="77777777" w:rsidR="00A14DD5" w:rsidRDefault="00A14DD5" w:rsidP="00E608A3">
            <w:r>
              <w:t>. The quantity of product already on board the receiving vessel and the geographic origin of that product</w:t>
            </w:r>
          </w:p>
        </w:tc>
      </w:tr>
    </w:tbl>
    <w:p w14:paraId="2986FC72" w14:textId="77777777" w:rsidR="00871979" w:rsidRDefault="00871979"/>
    <w:p w14:paraId="520A551F" w14:textId="77777777" w:rsidR="009216EF" w:rsidRDefault="009216EF">
      <w:pPr>
        <w:rPr>
          <w:rFonts w:eastAsiaTheme="majorEastAsia" w:cstheme="majorBidi"/>
          <w:b/>
          <w:lang w:val="en-GB"/>
        </w:rPr>
      </w:pPr>
      <w:r>
        <w:br w:type="page"/>
      </w:r>
    </w:p>
    <w:p w14:paraId="78FABBC9" w14:textId="5321C834" w:rsidR="00247DDF" w:rsidRPr="009216EF" w:rsidRDefault="00450120" w:rsidP="00A14DD5">
      <w:pPr>
        <w:pStyle w:val="Heading2"/>
      </w:pPr>
      <w:r w:rsidRPr="00A14DD5">
        <w:lastRenderedPageBreak/>
        <w:t xml:space="preserve">Appendix </w:t>
      </w:r>
      <w:r w:rsidR="002F42D1" w:rsidRPr="00A14DD5">
        <w:t>3</w:t>
      </w:r>
      <w:r w:rsidRPr="009216EF">
        <w:t xml:space="preserve">. </w:t>
      </w:r>
      <w:r w:rsidR="00247DDF" w:rsidRPr="009216EF">
        <w:t>WCPFC Transhipment Observer Forms</w:t>
      </w:r>
    </w:p>
    <w:p w14:paraId="206A4125" w14:textId="042AC523" w:rsidR="00CF3602" w:rsidRDefault="00450120" w:rsidP="00450120">
      <w:pPr>
        <w:pStyle w:val="Heading3"/>
      </w:pPr>
      <w:r>
        <w:t>Fish Carrier General Vessel Description</w:t>
      </w:r>
      <w:r w:rsidR="00A14DD5">
        <w:tab/>
      </w:r>
    </w:p>
    <w:tbl>
      <w:tblPr>
        <w:tblStyle w:val="TableGrid"/>
        <w:tblW w:w="0" w:type="auto"/>
        <w:tblLook w:val="04A0" w:firstRow="1" w:lastRow="0" w:firstColumn="1" w:lastColumn="0" w:noHBand="0" w:noVBand="1"/>
      </w:tblPr>
      <w:tblGrid>
        <w:gridCol w:w="3005"/>
      </w:tblGrid>
      <w:tr w:rsidR="005602D9" w:rsidRPr="00450120" w14:paraId="07045692" w14:textId="77777777" w:rsidTr="00247DDF">
        <w:tc>
          <w:tcPr>
            <w:tcW w:w="3005" w:type="dxa"/>
          </w:tcPr>
          <w:p w14:paraId="0F16EABD" w14:textId="1DEC2C94" w:rsidR="005602D9" w:rsidRPr="00450120" w:rsidRDefault="005602D9" w:rsidP="00450120">
            <w:pPr>
              <w:pStyle w:val="Heading4"/>
              <w:outlineLvl w:val="3"/>
            </w:pPr>
            <w:r w:rsidRPr="00450120">
              <w:t>Observer Information &amp; Trip Details</w:t>
            </w:r>
          </w:p>
        </w:tc>
      </w:tr>
      <w:tr w:rsidR="005602D9" w14:paraId="78E8D3C5" w14:textId="77777777" w:rsidTr="00247DDF">
        <w:tc>
          <w:tcPr>
            <w:tcW w:w="3005" w:type="dxa"/>
          </w:tcPr>
          <w:p w14:paraId="68F9C49E" w14:textId="52DEA786" w:rsidR="005602D9" w:rsidRDefault="005602D9" w:rsidP="00590C9B">
            <w:r>
              <w:t xml:space="preserve">Observer Name </w:t>
            </w:r>
          </w:p>
          <w:p w14:paraId="4C79E2A0" w14:textId="77B97BD5" w:rsidR="005602D9" w:rsidRDefault="005602D9" w:rsidP="00590C9B"/>
        </w:tc>
      </w:tr>
      <w:tr w:rsidR="005602D9" w14:paraId="049C3C7D" w14:textId="77777777" w:rsidTr="00247DDF">
        <w:tc>
          <w:tcPr>
            <w:tcW w:w="3005" w:type="dxa"/>
          </w:tcPr>
          <w:p w14:paraId="171128CD" w14:textId="04D39B17" w:rsidR="005602D9" w:rsidRDefault="005602D9" w:rsidP="00941D2A">
            <w:r>
              <w:t>Observer Trip Start</w:t>
            </w:r>
          </w:p>
        </w:tc>
      </w:tr>
      <w:tr w:rsidR="005602D9" w14:paraId="669737D2" w14:textId="77777777" w:rsidTr="00247DDF">
        <w:tc>
          <w:tcPr>
            <w:tcW w:w="3005" w:type="dxa"/>
          </w:tcPr>
          <w:p w14:paraId="78C92860" w14:textId="1C3ACB78" w:rsidR="005602D9" w:rsidRDefault="005602D9" w:rsidP="00590C9B">
            <w:r>
              <w:t xml:space="preserve">Observer Trip Id Number </w:t>
            </w:r>
          </w:p>
        </w:tc>
      </w:tr>
      <w:tr w:rsidR="005602D9" w14:paraId="046479EE" w14:textId="77777777" w:rsidTr="00247DDF">
        <w:tc>
          <w:tcPr>
            <w:tcW w:w="3005" w:type="dxa"/>
          </w:tcPr>
          <w:p w14:paraId="524554C5" w14:textId="507AB540" w:rsidR="005602D9" w:rsidRDefault="005602D9" w:rsidP="00941D2A">
            <w:r>
              <w:t>Observer Trip End</w:t>
            </w:r>
          </w:p>
        </w:tc>
      </w:tr>
      <w:tr w:rsidR="005602D9" w14:paraId="3E2B9645" w14:textId="77777777" w:rsidTr="00247DDF">
        <w:tc>
          <w:tcPr>
            <w:tcW w:w="3005" w:type="dxa"/>
          </w:tcPr>
          <w:p w14:paraId="1DA65D47" w14:textId="143AA86E" w:rsidR="005602D9" w:rsidRDefault="005602D9" w:rsidP="00590C9B">
            <w:r>
              <w:t xml:space="preserve">Observer Nationality </w:t>
            </w:r>
          </w:p>
        </w:tc>
      </w:tr>
      <w:tr w:rsidR="005602D9" w14:paraId="0138E2E4" w14:textId="77777777" w:rsidTr="00247DDF">
        <w:tc>
          <w:tcPr>
            <w:tcW w:w="3005" w:type="dxa"/>
          </w:tcPr>
          <w:p w14:paraId="2930ADB5" w14:textId="420B6144" w:rsidR="005602D9" w:rsidRDefault="005602D9" w:rsidP="00590C9B">
            <w:r>
              <w:t xml:space="preserve">Vessel Trip Departure Port: </w:t>
            </w:r>
          </w:p>
        </w:tc>
      </w:tr>
      <w:tr w:rsidR="005602D9" w14:paraId="2DA7FBC1" w14:textId="77777777" w:rsidTr="00247DDF">
        <w:tc>
          <w:tcPr>
            <w:tcW w:w="3005" w:type="dxa"/>
          </w:tcPr>
          <w:p w14:paraId="7E64FC32" w14:textId="00A1F8FD" w:rsidR="005602D9" w:rsidRDefault="005602D9">
            <w:r>
              <w:t>Vessel Trip Port Of Return</w:t>
            </w:r>
          </w:p>
        </w:tc>
      </w:tr>
      <w:tr w:rsidR="005602D9" w14:paraId="6249476D" w14:textId="77777777" w:rsidTr="00247DDF">
        <w:tc>
          <w:tcPr>
            <w:tcW w:w="3005" w:type="dxa"/>
          </w:tcPr>
          <w:p w14:paraId="686EFA4A" w14:textId="1A7DCF3C" w:rsidR="005602D9" w:rsidRDefault="005602D9">
            <w:r>
              <w:t>Observer Provider</w:t>
            </w:r>
          </w:p>
        </w:tc>
      </w:tr>
      <w:tr w:rsidR="005602D9" w:rsidRPr="0095478E" w14:paraId="16475DA6" w14:textId="77777777" w:rsidTr="00247DDF">
        <w:tc>
          <w:tcPr>
            <w:tcW w:w="3005" w:type="dxa"/>
          </w:tcPr>
          <w:p w14:paraId="7A7BF395" w14:textId="3E6025EA" w:rsidR="005602D9" w:rsidRPr="00B70C44" w:rsidRDefault="005602D9" w:rsidP="00450120">
            <w:pPr>
              <w:pStyle w:val="Heading4"/>
              <w:outlineLvl w:val="3"/>
              <w:rPr>
                <w:lang w:val="fr-FR"/>
              </w:rPr>
            </w:pPr>
            <w:r w:rsidRPr="00B70C44">
              <w:rPr>
                <w:lang w:val="fr-FR"/>
              </w:rPr>
              <w:t>Vessel Identification, Attributes, &amp; Crew Information</w:t>
            </w:r>
          </w:p>
        </w:tc>
      </w:tr>
      <w:tr w:rsidR="005602D9" w14:paraId="660A3B48" w14:textId="77777777" w:rsidTr="00247DDF">
        <w:tc>
          <w:tcPr>
            <w:tcW w:w="3005" w:type="dxa"/>
          </w:tcPr>
          <w:p w14:paraId="4AE056C9" w14:textId="60A43073" w:rsidR="005602D9" w:rsidRDefault="005602D9" w:rsidP="005217B8">
            <w:r w:rsidRPr="005217B8">
              <w:t xml:space="preserve">Carrier Name Vessel </w:t>
            </w:r>
          </w:p>
        </w:tc>
      </w:tr>
      <w:tr w:rsidR="005602D9" w14:paraId="321377F7" w14:textId="77777777" w:rsidTr="00247DDF">
        <w:tc>
          <w:tcPr>
            <w:tcW w:w="3005" w:type="dxa"/>
          </w:tcPr>
          <w:p w14:paraId="31913876" w14:textId="7257E1AD" w:rsidR="005602D9" w:rsidRDefault="005602D9">
            <w:r w:rsidRPr="005217B8">
              <w:t>Registration Number</w:t>
            </w:r>
          </w:p>
        </w:tc>
      </w:tr>
      <w:tr w:rsidR="005602D9" w14:paraId="20D12AE1" w14:textId="77777777" w:rsidTr="00247DDF">
        <w:tc>
          <w:tcPr>
            <w:tcW w:w="3005" w:type="dxa"/>
          </w:tcPr>
          <w:p w14:paraId="2FEE0E61" w14:textId="54344B01" w:rsidR="005602D9" w:rsidRDefault="005602D9" w:rsidP="005217B8">
            <w:r w:rsidRPr="005217B8">
              <w:t xml:space="preserve">Vessel Flag </w:t>
            </w:r>
          </w:p>
        </w:tc>
      </w:tr>
      <w:tr w:rsidR="005602D9" w14:paraId="0CB961D8" w14:textId="77777777" w:rsidTr="00247DDF">
        <w:tc>
          <w:tcPr>
            <w:tcW w:w="3005" w:type="dxa"/>
          </w:tcPr>
          <w:p w14:paraId="1366B1B6" w14:textId="5B1A5FB3" w:rsidR="005602D9" w:rsidRDefault="005602D9">
            <w:r w:rsidRPr="005217B8">
              <w:t>Vessel Owner Or Company &amp; Address</w:t>
            </w:r>
          </w:p>
        </w:tc>
      </w:tr>
      <w:tr w:rsidR="005602D9" w14:paraId="22FCE34E" w14:textId="77777777" w:rsidTr="00247DDF">
        <w:tc>
          <w:tcPr>
            <w:tcW w:w="3005" w:type="dxa"/>
          </w:tcPr>
          <w:p w14:paraId="379821D3" w14:textId="512FE794" w:rsidR="005602D9" w:rsidRDefault="005602D9" w:rsidP="005217B8">
            <w:r>
              <w:t>International</w:t>
            </w:r>
          </w:p>
          <w:p w14:paraId="3EEB53BE" w14:textId="70D9A8E6" w:rsidR="005602D9" w:rsidRDefault="005602D9" w:rsidP="005217B8">
            <w:r>
              <w:t>Radio Callsign (IRCS)</w:t>
            </w:r>
          </w:p>
        </w:tc>
      </w:tr>
      <w:tr w:rsidR="005602D9" w14:paraId="1F859057" w14:textId="77777777" w:rsidTr="00247DDF">
        <w:tc>
          <w:tcPr>
            <w:tcW w:w="3005" w:type="dxa"/>
          </w:tcPr>
          <w:p w14:paraId="5AA8F7E2" w14:textId="149EC4AC" w:rsidR="005602D9" w:rsidRDefault="005602D9" w:rsidP="005217B8">
            <w:r>
              <w:t>Vessel Authorisation Number WIN (If No IRCS)</w:t>
            </w:r>
          </w:p>
        </w:tc>
      </w:tr>
      <w:tr w:rsidR="005602D9" w14:paraId="611266A1" w14:textId="77777777" w:rsidTr="00247DDF">
        <w:tc>
          <w:tcPr>
            <w:tcW w:w="3005" w:type="dxa"/>
          </w:tcPr>
          <w:p w14:paraId="61FF0DAE" w14:textId="29EBAE30" w:rsidR="005602D9" w:rsidRDefault="005602D9" w:rsidP="005217B8">
            <w:r>
              <w:t>Name Of Captain</w:t>
            </w:r>
          </w:p>
        </w:tc>
      </w:tr>
      <w:tr w:rsidR="005602D9" w14:paraId="056CF710" w14:textId="77777777" w:rsidTr="00247DDF">
        <w:tc>
          <w:tcPr>
            <w:tcW w:w="3005" w:type="dxa"/>
          </w:tcPr>
          <w:p w14:paraId="6CC5C333" w14:textId="518627A6" w:rsidR="005602D9" w:rsidRDefault="005602D9" w:rsidP="005217B8">
            <w:r>
              <w:t>Nationality Of Captain</w:t>
            </w:r>
          </w:p>
        </w:tc>
      </w:tr>
      <w:tr w:rsidR="005602D9" w14:paraId="0E11A009" w14:textId="77777777" w:rsidTr="00247DDF">
        <w:tc>
          <w:tcPr>
            <w:tcW w:w="3005" w:type="dxa"/>
          </w:tcPr>
          <w:p w14:paraId="5929B4DB" w14:textId="58F9D5C2" w:rsidR="005602D9" w:rsidRDefault="005602D9" w:rsidP="005217B8">
            <w:r>
              <w:t>Total Number Of Crew Including</w:t>
            </w:r>
          </w:p>
          <w:p w14:paraId="404ED3EA" w14:textId="6D2C3DEE" w:rsidR="005602D9" w:rsidRDefault="005602D9" w:rsidP="005217B8">
            <w:r>
              <w:t>Captain / Master</w:t>
            </w:r>
          </w:p>
        </w:tc>
      </w:tr>
      <w:tr w:rsidR="005602D9" w14:paraId="7B9C0CDB" w14:textId="77777777" w:rsidTr="00247DDF">
        <w:tc>
          <w:tcPr>
            <w:tcW w:w="3005" w:type="dxa"/>
          </w:tcPr>
          <w:p w14:paraId="55353044" w14:textId="164E2FAE" w:rsidR="005602D9" w:rsidRDefault="005602D9" w:rsidP="005217B8">
            <w:r>
              <w:t>Vessel Tonnage</w:t>
            </w:r>
          </w:p>
        </w:tc>
      </w:tr>
      <w:tr w:rsidR="005602D9" w14:paraId="5B095D3E" w14:textId="77777777" w:rsidTr="00247DDF">
        <w:tc>
          <w:tcPr>
            <w:tcW w:w="3005" w:type="dxa"/>
          </w:tcPr>
          <w:p w14:paraId="2CA639FA" w14:textId="09B68415" w:rsidR="005602D9" w:rsidRDefault="005602D9" w:rsidP="005217B8">
            <w:r>
              <w:t>Vessel Length (Loa)</w:t>
            </w:r>
          </w:p>
        </w:tc>
      </w:tr>
      <w:tr w:rsidR="005602D9" w14:paraId="0196BB16" w14:textId="77777777" w:rsidTr="00247DDF">
        <w:tc>
          <w:tcPr>
            <w:tcW w:w="3005" w:type="dxa"/>
          </w:tcPr>
          <w:p w14:paraId="36444D72" w14:textId="4723635B" w:rsidR="005602D9" w:rsidRDefault="005602D9" w:rsidP="005217B8">
            <w:r>
              <w:t>Did Vessel Operate in IATTC, IOTC</w:t>
            </w:r>
          </w:p>
          <w:p w14:paraId="114AEF17" w14:textId="5E1831C0" w:rsidR="005602D9" w:rsidRDefault="005602D9" w:rsidP="005602D9">
            <w:r>
              <w:t>on this trip (Circle)</w:t>
            </w:r>
          </w:p>
        </w:tc>
      </w:tr>
      <w:tr w:rsidR="005602D9" w14:paraId="5C1166A2" w14:textId="77777777" w:rsidTr="00247DDF">
        <w:tc>
          <w:tcPr>
            <w:tcW w:w="3005" w:type="dxa"/>
          </w:tcPr>
          <w:p w14:paraId="0E93F31C" w14:textId="7803F51B" w:rsidR="005602D9" w:rsidRDefault="005602D9" w:rsidP="005602D9">
            <w:r>
              <w:t>For what period/</w:t>
            </w:r>
          </w:p>
        </w:tc>
      </w:tr>
      <w:tr w:rsidR="005602D9" w:rsidRPr="00CF3602" w14:paraId="59AFD0CC" w14:textId="77777777" w:rsidTr="00247DDF">
        <w:tc>
          <w:tcPr>
            <w:tcW w:w="3005" w:type="dxa"/>
          </w:tcPr>
          <w:p w14:paraId="229B4DA3" w14:textId="2DE373C1" w:rsidR="005602D9" w:rsidRPr="00CF3602" w:rsidRDefault="005602D9" w:rsidP="00450120">
            <w:pPr>
              <w:pStyle w:val="Heading4"/>
              <w:outlineLvl w:val="3"/>
            </w:pPr>
            <w:r w:rsidRPr="00CF3602">
              <w:t>Vessel Communications:</w:t>
            </w:r>
          </w:p>
        </w:tc>
      </w:tr>
      <w:tr w:rsidR="005602D9" w14:paraId="5DDD9A2A" w14:textId="77777777" w:rsidTr="00247DDF">
        <w:tc>
          <w:tcPr>
            <w:tcW w:w="3005" w:type="dxa"/>
          </w:tcPr>
          <w:p w14:paraId="48EA1799" w14:textId="4ADEF1E3" w:rsidR="005602D9" w:rsidRDefault="005602D9" w:rsidP="005217B8">
            <w:r w:rsidRPr="005217B8">
              <w:rPr>
                <w:lang w:val="fr-FR"/>
              </w:rPr>
              <w:t xml:space="preserve">Satellite: </w:t>
            </w:r>
          </w:p>
        </w:tc>
      </w:tr>
      <w:tr w:rsidR="005602D9" w14:paraId="080F5F3E" w14:textId="77777777" w:rsidTr="00247DDF">
        <w:tc>
          <w:tcPr>
            <w:tcW w:w="3005" w:type="dxa"/>
          </w:tcPr>
          <w:p w14:paraId="089C273F" w14:textId="65F26CA7" w:rsidR="005602D9" w:rsidRDefault="005602D9" w:rsidP="005217B8">
            <w:r w:rsidRPr="005217B8">
              <w:rPr>
                <w:lang w:val="fr-FR"/>
              </w:rPr>
              <w:t>Mobile: Y / N Phone</w:t>
            </w:r>
            <w:r w:rsidR="000C2E50">
              <w:t xml:space="preserve"> </w:t>
            </w:r>
            <w:r>
              <w:t>No.</w:t>
            </w:r>
          </w:p>
          <w:p w14:paraId="1970343F" w14:textId="1617B225" w:rsidR="005602D9" w:rsidRDefault="005602D9" w:rsidP="005217B8">
            <w:r>
              <w:t>Facsimile: Y / N Email</w:t>
            </w:r>
          </w:p>
        </w:tc>
      </w:tr>
      <w:tr w:rsidR="005602D9" w14:paraId="2B975333" w14:textId="77777777" w:rsidTr="00247DDF">
        <w:tc>
          <w:tcPr>
            <w:tcW w:w="3005" w:type="dxa"/>
          </w:tcPr>
          <w:p w14:paraId="171C860A" w14:textId="203F1EAF" w:rsidR="005602D9" w:rsidRDefault="000C2E50" w:rsidP="00CF3602">
            <w:r>
              <w:t xml:space="preserve">VMS </w:t>
            </w:r>
            <w:r w:rsidR="005602D9">
              <w:t>Operational/ Type</w:t>
            </w:r>
          </w:p>
          <w:p w14:paraId="50C57622" w14:textId="10C174AF" w:rsidR="005602D9" w:rsidRDefault="005602D9" w:rsidP="005217B8"/>
        </w:tc>
      </w:tr>
      <w:tr w:rsidR="005602D9" w14:paraId="27BB00F2" w14:textId="77777777" w:rsidTr="00247DDF">
        <w:tc>
          <w:tcPr>
            <w:tcW w:w="3005" w:type="dxa"/>
          </w:tcPr>
          <w:p w14:paraId="1910E98A" w14:textId="4712A77D" w:rsidR="005602D9" w:rsidRDefault="005602D9" w:rsidP="00CF3602">
            <w:r>
              <w:t>Comment On How Fish Are Weighed Or Weight Is Estimated When Transhipping</w:t>
            </w:r>
          </w:p>
          <w:p w14:paraId="76443DEE" w14:textId="77777777" w:rsidR="005602D9" w:rsidRDefault="005602D9" w:rsidP="005217B8"/>
        </w:tc>
      </w:tr>
      <w:tr w:rsidR="005602D9" w14:paraId="3D00A546" w14:textId="77777777" w:rsidTr="00247DDF">
        <w:tc>
          <w:tcPr>
            <w:tcW w:w="3005" w:type="dxa"/>
          </w:tcPr>
          <w:p w14:paraId="223B83DB" w14:textId="53809332" w:rsidR="005602D9" w:rsidRDefault="005602D9" w:rsidP="00CF3602">
            <w:r>
              <w:t>Tranship Times</w:t>
            </w:r>
          </w:p>
          <w:p w14:paraId="603E2001" w14:textId="1FA51EEB" w:rsidR="005602D9" w:rsidRDefault="005602D9" w:rsidP="00CF3602">
            <w:r>
              <w:t xml:space="preserve"> 24 Hr - Day Only - Night Only</w:t>
            </w:r>
          </w:p>
          <w:p w14:paraId="4C200ADF" w14:textId="77777777" w:rsidR="005602D9" w:rsidRDefault="005602D9" w:rsidP="005217B8"/>
        </w:tc>
      </w:tr>
    </w:tbl>
    <w:p w14:paraId="0EFCC4DC" w14:textId="3088D526" w:rsidR="00CF3602" w:rsidRPr="00A049DC" w:rsidRDefault="00450120" w:rsidP="00450120">
      <w:pPr>
        <w:pStyle w:val="Heading3"/>
      </w:pPr>
      <w:r w:rsidRPr="00A049DC">
        <w:t>Observer "At Sea" Transshipment Report</w:t>
      </w:r>
    </w:p>
    <w:tbl>
      <w:tblPr>
        <w:tblStyle w:val="TableGrid"/>
        <w:tblW w:w="0" w:type="auto"/>
        <w:tblLook w:val="04A0" w:firstRow="1" w:lastRow="0" w:firstColumn="1" w:lastColumn="0" w:noHBand="0" w:noVBand="1"/>
      </w:tblPr>
      <w:tblGrid>
        <w:gridCol w:w="3005"/>
      </w:tblGrid>
      <w:tr w:rsidR="005602D9" w14:paraId="0C8F574C" w14:textId="77777777" w:rsidTr="00247DDF">
        <w:tc>
          <w:tcPr>
            <w:tcW w:w="3005" w:type="dxa"/>
          </w:tcPr>
          <w:p w14:paraId="22FF1DC1" w14:textId="5251E3DE" w:rsidR="005602D9" w:rsidRPr="00A049DC" w:rsidRDefault="005602D9" w:rsidP="00450120">
            <w:pPr>
              <w:pStyle w:val="Heading4"/>
              <w:outlineLvl w:val="3"/>
            </w:pPr>
            <w:r w:rsidRPr="00A049DC">
              <w:t>Offloading Vessel</w:t>
            </w:r>
          </w:p>
        </w:tc>
      </w:tr>
      <w:tr w:rsidR="005602D9" w14:paraId="13B6B5FF" w14:textId="77777777" w:rsidTr="00247DDF">
        <w:tc>
          <w:tcPr>
            <w:tcW w:w="3005" w:type="dxa"/>
          </w:tcPr>
          <w:p w14:paraId="7214B814" w14:textId="4AE583AA" w:rsidR="005602D9" w:rsidRDefault="005602D9" w:rsidP="005217B8">
            <w:r>
              <w:t>Name Of Vessel</w:t>
            </w:r>
          </w:p>
        </w:tc>
      </w:tr>
      <w:tr w:rsidR="005602D9" w14:paraId="35E2C35A" w14:textId="77777777" w:rsidTr="00247DDF">
        <w:tc>
          <w:tcPr>
            <w:tcW w:w="3005" w:type="dxa"/>
          </w:tcPr>
          <w:p w14:paraId="6370AE1C" w14:textId="35658631" w:rsidR="005602D9" w:rsidRDefault="005602D9" w:rsidP="005217B8">
            <w:r>
              <w:t>IRCS</w:t>
            </w:r>
          </w:p>
        </w:tc>
      </w:tr>
      <w:tr w:rsidR="005602D9" w14:paraId="3B900614" w14:textId="77777777" w:rsidTr="00247DDF">
        <w:tc>
          <w:tcPr>
            <w:tcW w:w="3005" w:type="dxa"/>
          </w:tcPr>
          <w:p w14:paraId="576D3301" w14:textId="40169D30" w:rsidR="005602D9" w:rsidRDefault="005602D9" w:rsidP="005217B8">
            <w:r>
              <w:t>WIN</w:t>
            </w:r>
          </w:p>
        </w:tc>
      </w:tr>
      <w:tr w:rsidR="005602D9" w14:paraId="53EA8008" w14:textId="77777777" w:rsidTr="00247DDF">
        <w:tc>
          <w:tcPr>
            <w:tcW w:w="3005" w:type="dxa"/>
          </w:tcPr>
          <w:p w14:paraId="1F46047C" w14:textId="47DC5443" w:rsidR="005602D9" w:rsidRDefault="005602D9" w:rsidP="005217B8">
            <w:r>
              <w:t>Flag</w:t>
            </w:r>
          </w:p>
        </w:tc>
      </w:tr>
      <w:tr w:rsidR="005602D9" w14:paraId="243B7350" w14:textId="77777777" w:rsidTr="00247DDF">
        <w:tc>
          <w:tcPr>
            <w:tcW w:w="3005" w:type="dxa"/>
          </w:tcPr>
          <w:p w14:paraId="663E86D3" w14:textId="2F96C880" w:rsidR="005602D9" w:rsidRDefault="005602D9" w:rsidP="005217B8">
            <w:r>
              <w:t>Vessel registration number</w:t>
            </w:r>
          </w:p>
        </w:tc>
      </w:tr>
      <w:tr w:rsidR="005602D9" w14:paraId="7662CB53" w14:textId="77777777" w:rsidTr="00247DDF">
        <w:tc>
          <w:tcPr>
            <w:tcW w:w="3005" w:type="dxa"/>
          </w:tcPr>
          <w:p w14:paraId="17C3997C" w14:textId="298D6F22" w:rsidR="005602D9" w:rsidRDefault="005602D9" w:rsidP="005217B8">
            <w:r>
              <w:t>Gear type</w:t>
            </w:r>
          </w:p>
        </w:tc>
      </w:tr>
      <w:tr w:rsidR="005602D9" w14:paraId="0880C5D0" w14:textId="77777777" w:rsidTr="00247DDF">
        <w:tc>
          <w:tcPr>
            <w:tcW w:w="3005" w:type="dxa"/>
          </w:tcPr>
          <w:p w14:paraId="471F2DB5" w14:textId="661B412A" w:rsidR="005602D9" w:rsidRDefault="005602D9" w:rsidP="005217B8">
            <w:r>
              <w:t>Vessel Master</w:t>
            </w:r>
          </w:p>
        </w:tc>
      </w:tr>
      <w:tr w:rsidR="005602D9" w14:paraId="175808B8" w14:textId="77777777" w:rsidTr="00247DDF">
        <w:tc>
          <w:tcPr>
            <w:tcW w:w="3005" w:type="dxa"/>
          </w:tcPr>
          <w:p w14:paraId="4F316313" w14:textId="250EC0EB" w:rsidR="005602D9" w:rsidRDefault="005602D9" w:rsidP="005217B8">
            <w:r>
              <w:t>Vessel Company or owner</w:t>
            </w:r>
          </w:p>
        </w:tc>
      </w:tr>
      <w:tr w:rsidR="005602D9" w:rsidRPr="00A049DC" w14:paraId="7FF99887" w14:textId="77777777" w:rsidTr="00247DDF">
        <w:tc>
          <w:tcPr>
            <w:tcW w:w="3005" w:type="dxa"/>
          </w:tcPr>
          <w:p w14:paraId="27534207" w14:textId="33501723" w:rsidR="005602D9" w:rsidRPr="00A049DC" w:rsidRDefault="005602D9" w:rsidP="00450120">
            <w:pPr>
              <w:pStyle w:val="Heading4"/>
              <w:outlineLvl w:val="3"/>
            </w:pPr>
            <w:r w:rsidRPr="00A049DC">
              <w:t>Receiving Vessel</w:t>
            </w:r>
          </w:p>
        </w:tc>
      </w:tr>
      <w:tr w:rsidR="005602D9" w14:paraId="03B5C2B2" w14:textId="77777777" w:rsidTr="00247DDF">
        <w:tc>
          <w:tcPr>
            <w:tcW w:w="3005" w:type="dxa"/>
          </w:tcPr>
          <w:p w14:paraId="255D5FB1" w14:textId="29153FCE" w:rsidR="005602D9" w:rsidRDefault="005602D9" w:rsidP="00A049DC">
            <w:r>
              <w:t>Name of vessel</w:t>
            </w:r>
          </w:p>
        </w:tc>
      </w:tr>
      <w:tr w:rsidR="005602D9" w14:paraId="50F7862C" w14:textId="77777777" w:rsidTr="00247DDF">
        <w:tc>
          <w:tcPr>
            <w:tcW w:w="3005" w:type="dxa"/>
          </w:tcPr>
          <w:p w14:paraId="72E198BC" w14:textId="7B094FEF" w:rsidR="005602D9" w:rsidRDefault="005602D9" w:rsidP="00A049DC">
            <w:r>
              <w:t>IRCS</w:t>
            </w:r>
          </w:p>
        </w:tc>
      </w:tr>
      <w:tr w:rsidR="005602D9" w14:paraId="19D4F870" w14:textId="77777777" w:rsidTr="00247DDF">
        <w:tc>
          <w:tcPr>
            <w:tcW w:w="3005" w:type="dxa"/>
          </w:tcPr>
          <w:p w14:paraId="42E32DC3" w14:textId="4BCD27CE" w:rsidR="005602D9" w:rsidRDefault="005602D9" w:rsidP="00A049DC">
            <w:r>
              <w:t>WIN</w:t>
            </w:r>
          </w:p>
        </w:tc>
      </w:tr>
      <w:tr w:rsidR="005602D9" w14:paraId="2B478A6A" w14:textId="77777777" w:rsidTr="00247DDF">
        <w:tc>
          <w:tcPr>
            <w:tcW w:w="3005" w:type="dxa"/>
          </w:tcPr>
          <w:p w14:paraId="1A4BA998" w14:textId="52D85F5C" w:rsidR="005602D9" w:rsidRDefault="005602D9" w:rsidP="00A049DC">
            <w:r>
              <w:t>FLAG</w:t>
            </w:r>
          </w:p>
        </w:tc>
      </w:tr>
      <w:tr w:rsidR="005602D9" w14:paraId="7F5F7AEE" w14:textId="77777777" w:rsidTr="00247DDF">
        <w:tc>
          <w:tcPr>
            <w:tcW w:w="3005" w:type="dxa"/>
          </w:tcPr>
          <w:p w14:paraId="7295C684" w14:textId="023A7D15" w:rsidR="005602D9" w:rsidRDefault="005602D9" w:rsidP="00A049DC">
            <w:r>
              <w:t>Vessel Registration #</w:t>
            </w:r>
          </w:p>
        </w:tc>
      </w:tr>
      <w:tr w:rsidR="005602D9" w:rsidRPr="00A049DC" w14:paraId="130DBF50" w14:textId="77777777" w:rsidTr="00247DDF">
        <w:tc>
          <w:tcPr>
            <w:tcW w:w="3005" w:type="dxa"/>
          </w:tcPr>
          <w:p w14:paraId="0CFBFCE4" w14:textId="26BCFD61" w:rsidR="005602D9" w:rsidRPr="00A049DC" w:rsidRDefault="005602D9" w:rsidP="00450120">
            <w:pPr>
              <w:pStyle w:val="Heading4"/>
              <w:outlineLvl w:val="3"/>
            </w:pPr>
            <w:r w:rsidRPr="00A049DC">
              <w:t>Transhipment Details</w:t>
            </w:r>
          </w:p>
        </w:tc>
      </w:tr>
      <w:tr w:rsidR="005602D9" w14:paraId="13ECE46F" w14:textId="77777777" w:rsidTr="00247DDF">
        <w:tc>
          <w:tcPr>
            <w:tcW w:w="3005" w:type="dxa"/>
          </w:tcPr>
          <w:p w14:paraId="11712201" w14:textId="1113133E" w:rsidR="005602D9" w:rsidRDefault="005602D9" w:rsidP="00A049DC">
            <w:r>
              <w:t>Dates</w:t>
            </w:r>
          </w:p>
        </w:tc>
      </w:tr>
      <w:tr w:rsidR="005602D9" w14:paraId="265C2318" w14:textId="77777777" w:rsidTr="00247DDF">
        <w:tc>
          <w:tcPr>
            <w:tcW w:w="3005" w:type="dxa"/>
          </w:tcPr>
          <w:p w14:paraId="020426A8" w14:textId="4053F222" w:rsidR="005602D9" w:rsidRDefault="005602D9" w:rsidP="00A049DC">
            <w:r>
              <w:t>Times</w:t>
            </w:r>
          </w:p>
        </w:tc>
      </w:tr>
      <w:tr w:rsidR="005602D9" w14:paraId="2AFDC5BC" w14:textId="77777777" w:rsidTr="00247DDF">
        <w:tc>
          <w:tcPr>
            <w:tcW w:w="3005" w:type="dxa"/>
          </w:tcPr>
          <w:p w14:paraId="37BB0CDC" w14:textId="748F633B" w:rsidR="005602D9" w:rsidRDefault="005602D9" w:rsidP="00A049DC">
            <w:r>
              <w:t>Position latitude</w:t>
            </w:r>
          </w:p>
        </w:tc>
      </w:tr>
      <w:tr w:rsidR="005602D9" w14:paraId="102A0197" w14:textId="77777777" w:rsidTr="00247DDF">
        <w:tc>
          <w:tcPr>
            <w:tcW w:w="3005" w:type="dxa"/>
          </w:tcPr>
          <w:p w14:paraId="64978F1E" w14:textId="04337942" w:rsidR="005602D9" w:rsidRDefault="005602D9" w:rsidP="00A049DC">
            <w:r>
              <w:t>Position Longitude</w:t>
            </w:r>
          </w:p>
        </w:tc>
      </w:tr>
      <w:tr w:rsidR="005602D9" w14:paraId="2EF61982" w14:textId="77777777" w:rsidTr="00247DDF">
        <w:tc>
          <w:tcPr>
            <w:tcW w:w="3005" w:type="dxa"/>
          </w:tcPr>
          <w:p w14:paraId="368BC2CA" w14:textId="570615AF" w:rsidR="005602D9" w:rsidRDefault="005602D9" w:rsidP="00A049DC">
            <w:r>
              <w:t>Total weight transferred</w:t>
            </w:r>
          </w:p>
        </w:tc>
      </w:tr>
      <w:tr w:rsidR="005602D9" w14:paraId="28E855C2" w14:textId="77777777" w:rsidTr="00247DDF">
        <w:tc>
          <w:tcPr>
            <w:tcW w:w="3005" w:type="dxa"/>
          </w:tcPr>
          <w:p w14:paraId="3B9110FC" w14:textId="2ED04D4C" w:rsidR="005602D9" w:rsidRDefault="005602D9" w:rsidP="00A049DC">
            <w:r>
              <w:t>Average Transhipped/hour (Number/weight)</w:t>
            </w:r>
          </w:p>
        </w:tc>
      </w:tr>
      <w:tr w:rsidR="005602D9" w14:paraId="38A87708" w14:textId="77777777" w:rsidTr="00247DDF">
        <w:tc>
          <w:tcPr>
            <w:tcW w:w="3005" w:type="dxa"/>
          </w:tcPr>
          <w:p w14:paraId="742EC1D9" w14:textId="0BF602BD" w:rsidR="005602D9" w:rsidRDefault="005602D9" w:rsidP="00A049DC">
            <w:r>
              <w:t>Does offloading vessel have observer? (Y/N)</w:t>
            </w:r>
          </w:p>
        </w:tc>
      </w:tr>
      <w:tr w:rsidR="005602D9" w14:paraId="60AAEDB8" w14:textId="77777777" w:rsidTr="00247DDF">
        <w:tc>
          <w:tcPr>
            <w:tcW w:w="3005" w:type="dxa"/>
          </w:tcPr>
          <w:p w14:paraId="31EB3743" w14:textId="5C9EAC3B" w:rsidR="005602D9" w:rsidRDefault="005602D9" w:rsidP="00A049DC">
            <w:r>
              <w:t>Observer name</w:t>
            </w:r>
          </w:p>
        </w:tc>
      </w:tr>
      <w:tr w:rsidR="005602D9" w14:paraId="026865FF" w14:textId="77777777" w:rsidTr="00247DDF">
        <w:tc>
          <w:tcPr>
            <w:tcW w:w="3005" w:type="dxa"/>
          </w:tcPr>
          <w:p w14:paraId="186EA575" w14:textId="0C8F2E83" w:rsidR="005602D9" w:rsidRDefault="005602D9" w:rsidP="00A049DC">
            <w:r>
              <w:t>Observer provider</w:t>
            </w:r>
          </w:p>
        </w:tc>
      </w:tr>
      <w:tr w:rsidR="005602D9" w:rsidRPr="00A049DC" w14:paraId="2A2DE554" w14:textId="77777777" w:rsidTr="00247DDF">
        <w:tc>
          <w:tcPr>
            <w:tcW w:w="3005" w:type="dxa"/>
          </w:tcPr>
          <w:p w14:paraId="7A1D9005" w14:textId="2F840EAF" w:rsidR="005602D9" w:rsidRPr="00A049DC" w:rsidRDefault="005602D9" w:rsidP="009216EF">
            <w:pPr>
              <w:pStyle w:val="Heading4"/>
              <w:outlineLvl w:val="3"/>
            </w:pPr>
            <w:r w:rsidRPr="00A049DC">
              <w:t>Catch and Weight Transhipped</w:t>
            </w:r>
          </w:p>
        </w:tc>
      </w:tr>
      <w:tr w:rsidR="005602D9" w14:paraId="6AB46059" w14:textId="77777777" w:rsidTr="00247DDF">
        <w:tc>
          <w:tcPr>
            <w:tcW w:w="3005" w:type="dxa"/>
          </w:tcPr>
          <w:p w14:paraId="3DC38016" w14:textId="1E6B1061" w:rsidR="005602D9" w:rsidRDefault="005602D9" w:rsidP="00A049DC">
            <w:r>
              <w:t>Area caught (region IATTC/WCPFC/IOTC/ICCAT)</w:t>
            </w:r>
          </w:p>
        </w:tc>
      </w:tr>
      <w:tr w:rsidR="005602D9" w14:paraId="5B179516" w14:textId="77777777" w:rsidTr="00247DDF">
        <w:tc>
          <w:tcPr>
            <w:tcW w:w="3005" w:type="dxa"/>
          </w:tcPr>
          <w:p w14:paraId="24E11F29" w14:textId="0EBE6281" w:rsidR="005602D9" w:rsidRDefault="005602D9" w:rsidP="00A049DC">
            <w:r>
              <w:t>Weight already on board by Convention Area</w:t>
            </w:r>
          </w:p>
        </w:tc>
      </w:tr>
    </w:tbl>
    <w:p w14:paraId="171F9856" w14:textId="01F31510" w:rsidR="00CE0904" w:rsidRPr="00CE0904" w:rsidRDefault="00CE0904" w:rsidP="009216EF">
      <w:pPr>
        <w:pStyle w:val="Heading2"/>
      </w:pPr>
      <w:r w:rsidRPr="00CE0904">
        <w:t>Catch Destination Form</w:t>
      </w:r>
      <w:r w:rsidRPr="00CE0904">
        <w:tab/>
      </w:r>
      <w:r w:rsidRPr="00CE0904">
        <w:tab/>
      </w:r>
    </w:p>
    <w:tbl>
      <w:tblPr>
        <w:tblStyle w:val="TableGrid"/>
        <w:tblW w:w="0" w:type="auto"/>
        <w:tblLook w:val="04A0" w:firstRow="1" w:lastRow="0" w:firstColumn="1" w:lastColumn="0" w:noHBand="0" w:noVBand="1"/>
      </w:tblPr>
      <w:tblGrid>
        <w:gridCol w:w="1872"/>
        <w:gridCol w:w="1138"/>
        <w:gridCol w:w="1139"/>
      </w:tblGrid>
      <w:tr w:rsidR="00A049DC" w14:paraId="7082C9B2" w14:textId="77777777" w:rsidTr="00247DDF">
        <w:tc>
          <w:tcPr>
            <w:tcW w:w="3005" w:type="dxa"/>
          </w:tcPr>
          <w:p w14:paraId="49869A4F" w14:textId="53CE5A45" w:rsidR="00A049DC" w:rsidRDefault="00CE0904" w:rsidP="00A049DC">
            <w:r>
              <w:t>Species</w:t>
            </w:r>
          </w:p>
        </w:tc>
        <w:tc>
          <w:tcPr>
            <w:tcW w:w="3005" w:type="dxa"/>
          </w:tcPr>
          <w:p w14:paraId="4BDAAD2D" w14:textId="77777777" w:rsidR="00A049DC" w:rsidRDefault="00A049DC" w:rsidP="00A049DC"/>
        </w:tc>
        <w:tc>
          <w:tcPr>
            <w:tcW w:w="3006" w:type="dxa"/>
          </w:tcPr>
          <w:p w14:paraId="1F328771" w14:textId="77777777" w:rsidR="00A049DC" w:rsidRDefault="00A049DC" w:rsidP="00A049DC"/>
        </w:tc>
      </w:tr>
      <w:tr w:rsidR="00A049DC" w14:paraId="43FE7170" w14:textId="77777777" w:rsidTr="00247DDF">
        <w:tc>
          <w:tcPr>
            <w:tcW w:w="3005" w:type="dxa"/>
          </w:tcPr>
          <w:p w14:paraId="6480B516" w14:textId="0302D5BD" w:rsidR="00A049DC" w:rsidRDefault="00CE0904" w:rsidP="00CE0904">
            <w:r>
              <w:t>Preservation state (fresh/frozen)</w:t>
            </w:r>
          </w:p>
        </w:tc>
        <w:tc>
          <w:tcPr>
            <w:tcW w:w="3005" w:type="dxa"/>
          </w:tcPr>
          <w:p w14:paraId="38AFFDE9" w14:textId="77777777" w:rsidR="00A049DC" w:rsidRDefault="00A049DC" w:rsidP="00A049DC"/>
        </w:tc>
        <w:tc>
          <w:tcPr>
            <w:tcW w:w="3006" w:type="dxa"/>
          </w:tcPr>
          <w:p w14:paraId="52ACA338" w14:textId="77777777" w:rsidR="00A049DC" w:rsidRDefault="00A049DC" w:rsidP="00A049DC"/>
        </w:tc>
      </w:tr>
      <w:tr w:rsidR="00A049DC" w14:paraId="5E2DD29E" w14:textId="77777777" w:rsidTr="00247DDF">
        <w:tc>
          <w:tcPr>
            <w:tcW w:w="3005" w:type="dxa"/>
          </w:tcPr>
          <w:p w14:paraId="1352A437" w14:textId="1983CA4D" w:rsidR="00A049DC" w:rsidRDefault="00CE0904" w:rsidP="00A049DC">
            <w:r>
              <w:t>Number</w:t>
            </w:r>
          </w:p>
        </w:tc>
        <w:tc>
          <w:tcPr>
            <w:tcW w:w="3005" w:type="dxa"/>
          </w:tcPr>
          <w:p w14:paraId="6472933E" w14:textId="77777777" w:rsidR="00A049DC" w:rsidRDefault="00A049DC" w:rsidP="00A049DC"/>
        </w:tc>
        <w:tc>
          <w:tcPr>
            <w:tcW w:w="3006" w:type="dxa"/>
          </w:tcPr>
          <w:p w14:paraId="1A879362" w14:textId="77777777" w:rsidR="00A049DC" w:rsidRDefault="00A049DC" w:rsidP="00A049DC"/>
        </w:tc>
      </w:tr>
      <w:tr w:rsidR="00A049DC" w14:paraId="10243D18" w14:textId="77777777" w:rsidTr="00247DDF">
        <w:tc>
          <w:tcPr>
            <w:tcW w:w="3005" w:type="dxa"/>
          </w:tcPr>
          <w:p w14:paraId="1EF5E432" w14:textId="17B7F90A" w:rsidR="00A049DC" w:rsidRDefault="00CE0904" w:rsidP="00A049DC">
            <w:r>
              <w:t>Weight</w:t>
            </w:r>
          </w:p>
        </w:tc>
        <w:tc>
          <w:tcPr>
            <w:tcW w:w="3005" w:type="dxa"/>
          </w:tcPr>
          <w:p w14:paraId="5A40221C" w14:textId="77777777" w:rsidR="00A049DC" w:rsidRDefault="00A049DC" w:rsidP="00A049DC"/>
        </w:tc>
        <w:tc>
          <w:tcPr>
            <w:tcW w:w="3006" w:type="dxa"/>
          </w:tcPr>
          <w:p w14:paraId="6969851B" w14:textId="77777777" w:rsidR="00A049DC" w:rsidRDefault="00A049DC" w:rsidP="00A049DC"/>
        </w:tc>
      </w:tr>
      <w:tr w:rsidR="005602D9" w14:paraId="02DE39A1" w14:textId="77777777" w:rsidTr="009216EF">
        <w:tc>
          <w:tcPr>
            <w:tcW w:w="3005" w:type="dxa"/>
            <w:shd w:val="clear" w:color="auto" w:fill="auto"/>
          </w:tcPr>
          <w:p w14:paraId="72C1E74C" w14:textId="1D7121B1" w:rsidR="005602D9" w:rsidRDefault="005602D9" w:rsidP="00A049DC">
            <w:r>
              <w:t>Destination</w:t>
            </w:r>
          </w:p>
        </w:tc>
        <w:tc>
          <w:tcPr>
            <w:tcW w:w="3005" w:type="dxa"/>
            <w:shd w:val="clear" w:color="auto" w:fill="auto"/>
          </w:tcPr>
          <w:p w14:paraId="13D3326B" w14:textId="77777777" w:rsidR="005602D9" w:rsidRDefault="005602D9" w:rsidP="00A049DC"/>
        </w:tc>
        <w:tc>
          <w:tcPr>
            <w:tcW w:w="3006" w:type="dxa"/>
            <w:shd w:val="clear" w:color="auto" w:fill="auto"/>
          </w:tcPr>
          <w:p w14:paraId="2841E440" w14:textId="77777777" w:rsidR="005602D9" w:rsidRDefault="005602D9" w:rsidP="00A049DC"/>
        </w:tc>
      </w:tr>
    </w:tbl>
    <w:p w14:paraId="3A8F6261" w14:textId="0C65E7C7" w:rsidR="00871979" w:rsidRDefault="00871979">
      <w:r>
        <w:br w:type="page"/>
      </w:r>
    </w:p>
    <w:p w14:paraId="29BDE939" w14:textId="53BC0262" w:rsidR="00776E7D" w:rsidRPr="009D0AC0" w:rsidRDefault="002F42D1" w:rsidP="002F42D1">
      <w:pPr>
        <w:pStyle w:val="Heading2"/>
      </w:pPr>
      <w:r>
        <w:lastRenderedPageBreak/>
        <w:t xml:space="preserve">Appendix </w:t>
      </w:r>
      <w:r w:rsidR="009216EF">
        <w:t>4</w:t>
      </w:r>
      <w:r>
        <w:t xml:space="preserve">. </w:t>
      </w:r>
      <w:r w:rsidR="00776E7D" w:rsidRPr="009D0AC0">
        <w:t>CCSBT Transhipment Declaration</w:t>
      </w:r>
    </w:p>
    <w:tbl>
      <w:tblPr>
        <w:tblStyle w:val="TableGrid"/>
        <w:tblW w:w="0" w:type="auto"/>
        <w:tblLook w:val="04A0" w:firstRow="1" w:lastRow="0" w:firstColumn="1" w:lastColumn="0" w:noHBand="0" w:noVBand="1"/>
      </w:tblPr>
      <w:tblGrid>
        <w:gridCol w:w="1983"/>
      </w:tblGrid>
      <w:tr w:rsidR="009216EF" w:rsidRPr="00776E7D" w14:paraId="2DD98E30" w14:textId="77777777" w:rsidTr="009216EF">
        <w:tc>
          <w:tcPr>
            <w:tcW w:w="1983" w:type="dxa"/>
          </w:tcPr>
          <w:p w14:paraId="75A8FC35" w14:textId="77777777" w:rsidR="009216EF" w:rsidRPr="00776E7D" w:rsidRDefault="009216EF" w:rsidP="00450120">
            <w:pPr>
              <w:pStyle w:val="Heading4"/>
              <w:outlineLvl w:val="3"/>
            </w:pPr>
            <w:r w:rsidRPr="00776E7D">
              <w:t>Carrier</w:t>
            </w:r>
          </w:p>
        </w:tc>
      </w:tr>
      <w:tr w:rsidR="009216EF" w14:paraId="499A9170" w14:textId="77777777" w:rsidTr="009216EF">
        <w:tc>
          <w:tcPr>
            <w:tcW w:w="1983" w:type="dxa"/>
          </w:tcPr>
          <w:p w14:paraId="0E308029" w14:textId="77777777" w:rsidR="009216EF" w:rsidRDefault="009216EF">
            <w:r>
              <w:t xml:space="preserve">Name </w:t>
            </w:r>
          </w:p>
        </w:tc>
      </w:tr>
      <w:tr w:rsidR="009216EF" w14:paraId="3F84D250" w14:textId="77777777" w:rsidTr="009216EF">
        <w:tc>
          <w:tcPr>
            <w:tcW w:w="1983" w:type="dxa"/>
          </w:tcPr>
          <w:p w14:paraId="49CA4CFB" w14:textId="77777777" w:rsidR="009216EF" w:rsidRDefault="009216EF">
            <w:r>
              <w:t>IRCS</w:t>
            </w:r>
          </w:p>
        </w:tc>
      </w:tr>
      <w:tr w:rsidR="009216EF" w14:paraId="74762C7D" w14:textId="77777777" w:rsidTr="009216EF">
        <w:tc>
          <w:tcPr>
            <w:tcW w:w="1983" w:type="dxa"/>
          </w:tcPr>
          <w:p w14:paraId="65851FED" w14:textId="77777777" w:rsidR="009216EF" w:rsidRDefault="009216EF">
            <w:r>
              <w:t>Flag</w:t>
            </w:r>
          </w:p>
        </w:tc>
      </w:tr>
      <w:tr w:rsidR="009216EF" w14:paraId="713EE561" w14:textId="77777777" w:rsidTr="009216EF">
        <w:tc>
          <w:tcPr>
            <w:tcW w:w="1983" w:type="dxa"/>
          </w:tcPr>
          <w:p w14:paraId="7495A913" w14:textId="77777777" w:rsidR="009216EF" w:rsidRDefault="009216EF">
            <w:r>
              <w:t>Flag State (Entity) Licence number</w:t>
            </w:r>
          </w:p>
        </w:tc>
      </w:tr>
      <w:tr w:rsidR="009216EF" w14:paraId="4C31734F" w14:textId="77777777" w:rsidTr="009216EF">
        <w:tc>
          <w:tcPr>
            <w:tcW w:w="1983" w:type="dxa"/>
          </w:tcPr>
          <w:p w14:paraId="14F2B114" w14:textId="77777777" w:rsidR="009216EF" w:rsidRDefault="009216EF">
            <w:r>
              <w:t>National Register Number</w:t>
            </w:r>
          </w:p>
        </w:tc>
      </w:tr>
      <w:tr w:rsidR="009216EF" w14:paraId="7EBEACED" w14:textId="77777777" w:rsidTr="009216EF">
        <w:tc>
          <w:tcPr>
            <w:tcW w:w="1983" w:type="dxa"/>
          </w:tcPr>
          <w:p w14:paraId="20216EEC" w14:textId="77777777" w:rsidR="009216EF" w:rsidRDefault="009216EF">
            <w:r>
              <w:t>CCSBT Register Number</w:t>
            </w:r>
          </w:p>
        </w:tc>
      </w:tr>
      <w:tr w:rsidR="009216EF" w14:paraId="17B382A2" w14:textId="77777777" w:rsidTr="009216EF">
        <w:tc>
          <w:tcPr>
            <w:tcW w:w="1983" w:type="dxa"/>
          </w:tcPr>
          <w:p w14:paraId="73FCE985" w14:textId="77777777" w:rsidR="009216EF" w:rsidRDefault="009216EF">
            <w:r>
              <w:t>Masters name (carrier)</w:t>
            </w:r>
          </w:p>
        </w:tc>
      </w:tr>
      <w:tr w:rsidR="009216EF" w:rsidRPr="00776E7D" w14:paraId="4A1A7A48" w14:textId="77777777" w:rsidTr="009216EF">
        <w:tc>
          <w:tcPr>
            <w:tcW w:w="1983" w:type="dxa"/>
          </w:tcPr>
          <w:p w14:paraId="5CA73C0B" w14:textId="77777777" w:rsidR="009216EF" w:rsidRPr="00776E7D" w:rsidRDefault="009216EF" w:rsidP="00450120">
            <w:pPr>
              <w:pStyle w:val="Heading4"/>
              <w:outlineLvl w:val="3"/>
            </w:pPr>
            <w:r w:rsidRPr="00776E7D">
              <w:t>Fishing Vessel</w:t>
            </w:r>
          </w:p>
        </w:tc>
      </w:tr>
      <w:tr w:rsidR="009216EF" w:rsidRPr="00776E7D" w14:paraId="52E006A8" w14:textId="77777777" w:rsidTr="009216EF">
        <w:tc>
          <w:tcPr>
            <w:tcW w:w="1983" w:type="dxa"/>
          </w:tcPr>
          <w:p w14:paraId="74D20221" w14:textId="77777777" w:rsidR="009216EF" w:rsidRPr="00776E7D" w:rsidRDefault="009216EF" w:rsidP="00776E7D">
            <w:r w:rsidRPr="00776E7D">
              <w:t>Name</w:t>
            </w:r>
          </w:p>
        </w:tc>
      </w:tr>
      <w:tr w:rsidR="009216EF" w:rsidRPr="00776E7D" w14:paraId="72A016B8" w14:textId="77777777" w:rsidTr="009216EF">
        <w:tc>
          <w:tcPr>
            <w:tcW w:w="1983" w:type="dxa"/>
          </w:tcPr>
          <w:p w14:paraId="776C4CFE" w14:textId="77777777" w:rsidR="009216EF" w:rsidRPr="00776E7D" w:rsidRDefault="009216EF">
            <w:r w:rsidRPr="00776E7D">
              <w:t>IRCS</w:t>
            </w:r>
          </w:p>
        </w:tc>
      </w:tr>
      <w:tr w:rsidR="009216EF" w:rsidRPr="00776E7D" w14:paraId="067C5D2A" w14:textId="77777777" w:rsidTr="009216EF">
        <w:tc>
          <w:tcPr>
            <w:tcW w:w="1983" w:type="dxa"/>
          </w:tcPr>
          <w:p w14:paraId="02949313" w14:textId="77777777" w:rsidR="009216EF" w:rsidRPr="00776E7D" w:rsidRDefault="009216EF" w:rsidP="00776E7D">
            <w:r>
              <w:t>Flag</w:t>
            </w:r>
          </w:p>
        </w:tc>
      </w:tr>
      <w:tr w:rsidR="009216EF" w:rsidRPr="00776E7D" w14:paraId="585D7D46" w14:textId="77777777" w:rsidTr="009216EF">
        <w:tc>
          <w:tcPr>
            <w:tcW w:w="1983" w:type="dxa"/>
          </w:tcPr>
          <w:p w14:paraId="6C0EC6C2" w14:textId="77777777" w:rsidR="009216EF" w:rsidRDefault="009216EF" w:rsidP="00776E7D">
            <w:r>
              <w:t>Flag Stat (Entity) license number</w:t>
            </w:r>
          </w:p>
        </w:tc>
      </w:tr>
      <w:tr w:rsidR="009216EF" w:rsidRPr="00776E7D" w14:paraId="6EE7C637" w14:textId="77777777" w:rsidTr="009216EF">
        <w:tc>
          <w:tcPr>
            <w:tcW w:w="1983" w:type="dxa"/>
          </w:tcPr>
          <w:p w14:paraId="159BD879" w14:textId="77777777" w:rsidR="009216EF" w:rsidRDefault="009216EF" w:rsidP="00776E7D">
            <w:r>
              <w:t>National Register Number</w:t>
            </w:r>
          </w:p>
        </w:tc>
      </w:tr>
      <w:tr w:rsidR="009216EF" w:rsidRPr="00776E7D" w14:paraId="4AAA7C21" w14:textId="77777777" w:rsidTr="009216EF">
        <w:tc>
          <w:tcPr>
            <w:tcW w:w="1983" w:type="dxa"/>
          </w:tcPr>
          <w:p w14:paraId="4CAC0BAA" w14:textId="77777777" w:rsidR="009216EF" w:rsidRDefault="009216EF" w:rsidP="00E23AF0">
            <w:r>
              <w:t>CCSBT Register Number</w:t>
            </w:r>
          </w:p>
        </w:tc>
      </w:tr>
      <w:tr w:rsidR="009216EF" w14:paraId="40E8EF00" w14:textId="77777777" w:rsidTr="009216EF">
        <w:tc>
          <w:tcPr>
            <w:tcW w:w="1983" w:type="dxa"/>
          </w:tcPr>
          <w:p w14:paraId="0968CA7E" w14:textId="77777777" w:rsidR="009216EF" w:rsidRDefault="009216EF" w:rsidP="00E23AF0">
            <w:r>
              <w:t>Departure Date/time</w:t>
            </w:r>
          </w:p>
          <w:p w14:paraId="142D08B6" w14:textId="77777777" w:rsidR="009216EF" w:rsidRDefault="009216EF" w:rsidP="00E23AF0">
            <w:r>
              <w:t>Return Date/time</w:t>
            </w:r>
          </w:p>
        </w:tc>
      </w:tr>
      <w:tr w:rsidR="009216EF" w14:paraId="089736AD" w14:textId="77777777" w:rsidTr="009216EF">
        <w:tc>
          <w:tcPr>
            <w:tcW w:w="1983" w:type="dxa"/>
          </w:tcPr>
          <w:p w14:paraId="4325A053" w14:textId="77777777" w:rsidR="009216EF" w:rsidRDefault="009216EF" w:rsidP="00E23AF0">
            <w:r>
              <w:t>Departure Port</w:t>
            </w:r>
          </w:p>
          <w:p w14:paraId="15847B61" w14:textId="77777777" w:rsidR="009216EF" w:rsidRDefault="009216EF" w:rsidP="00E23AF0">
            <w:r>
              <w:t>Return Port</w:t>
            </w:r>
          </w:p>
        </w:tc>
      </w:tr>
      <w:tr w:rsidR="009216EF" w14:paraId="6EF10B5C" w14:textId="77777777" w:rsidTr="009216EF">
        <w:tc>
          <w:tcPr>
            <w:tcW w:w="1983" w:type="dxa"/>
          </w:tcPr>
          <w:p w14:paraId="2C193F86" w14:textId="77777777" w:rsidR="009216EF" w:rsidRDefault="009216EF" w:rsidP="00E23AF0">
            <w:r>
              <w:t>Agent name/signature</w:t>
            </w:r>
          </w:p>
        </w:tc>
      </w:tr>
      <w:tr w:rsidR="009216EF" w14:paraId="5E997337" w14:textId="77777777" w:rsidTr="009216EF">
        <w:tc>
          <w:tcPr>
            <w:tcW w:w="1983" w:type="dxa"/>
          </w:tcPr>
          <w:p w14:paraId="304DCA59" w14:textId="77777777" w:rsidR="009216EF" w:rsidRDefault="009216EF" w:rsidP="00E23AF0">
            <w:r>
              <w:t>Master’s Name/signature</w:t>
            </w:r>
          </w:p>
        </w:tc>
      </w:tr>
      <w:tr w:rsidR="009216EF" w:rsidRPr="009D0AC0" w14:paraId="13945548" w14:textId="77777777" w:rsidTr="009216EF">
        <w:tc>
          <w:tcPr>
            <w:tcW w:w="1983" w:type="dxa"/>
          </w:tcPr>
          <w:p w14:paraId="3FE5E2B7" w14:textId="77777777" w:rsidR="009216EF" w:rsidRPr="009D0AC0" w:rsidRDefault="009216EF" w:rsidP="00450120">
            <w:pPr>
              <w:pStyle w:val="Heading4"/>
              <w:outlineLvl w:val="3"/>
            </w:pPr>
            <w:r w:rsidRPr="009D0AC0">
              <w:t>TRANSHIPMENT</w:t>
            </w:r>
          </w:p>
        </w:tc>
      </w:tr>
      <w:tr w:rsidR="009216EF" w14:paraId="5C4F5CFF" w14:textId="77777777" w:rsidTr="009216EF">
        <w:tc>
          <w:tcPr>
            <w:tcW w:w="1983" w:type="dxa"/>
          </w:tcPr>
          <w:p w14:paraId="3C985651" w14:textId="77777777" w:rsidR="009216EF" w:rsidRDefault="009216EF" w:rsidP="00E23AF0">
            <w:r>
              <w:t>Species</w:t>
            </w:r>
          </w:p>
        </w:tc>
      </w:tr>
      <w:tr w:rsidR="009216EF" w14:paraId="2969E4CA" w14:textId="77777777" w:rsidTr="009216EF">
        <w:tc>
          <w:tcPr>
            <w:tcW w:w="1983" w:type="dxa"/>
          </w:tcPr>
          <w:p w14:paraId="6BAF865D" w14:textId="77777777" w:rsidR="009216EF" w:rsidRDefault="009216EF" w:rsidP="00E23AF0">
            <w:r>
              <w:t>weight</w:t>
            </w:r>
          </w:p>
        </w:tc>
      </w:tr>
      <w:tr w:rsidR="009216EF" w14:paraId="66E954D8" w14:textId="77777777" w:rsidTr="009216EF">
        <w:tc>
          <w:tcPr>
            <w:tcW w:w="1983" w:type="dxa"/>
          </w:tcPr>
          <w:p w14:paraId="5E7AEA01" w14:textId="77777777" w:rsidR="009216EF" w:rsidRDefault="009216EF" w:rsidP="00E23AF0">
            <w:r>
              <w:t>Product Code</w:t>
            </w:r>
          </w:p>
        </w:tc>
      </w:tr>
      <w:tr w:rsidR="009216EF" w14:paraId="252B90E8" w14:textId="77777777" w:rsidTr="009216EF">
        <w:tc>
          <w:tcPr>
            <w:tcW w:w="1983" w:type="dxa"/>
          </w:tcPr>
          <w:p w14:paraId="2068D749" w14:textId="77777777" w:rsidR="009216EF" w:rsidRDefault="009216EF" w:rsidP="00E23AF0">
            <w:r>
              <w:t>Observer Name/signature</w:t>
            </w:r>
          </w:p>
        </w:tc>
      </w:tr>
    </w:tbl>
    <w:p w14:paraId="1362CE5B" w14:textId="77777777" w:rsidR="00776E7D" w:rsidRDefault="00776E7D"/>
    <w:p w14:paraId="509323C4" w14:textId="77A3F7A3" w:rsidR="00776E7D" w:rsidRPr="009D0AC0" w:rsidRDefault="00450120" w:rsidP="00450120">
      <w:pPr>
        <w:pStyle w:val="Heading1"/>
      </w:pPr>
      <w:r>
        <w:t xml:space="preserve">Appendix </w:t>
      </w:r>
      <w:r w:rsidR="002F42D1">
        <w:t>4</w:t>
      </w:r>
      <w:r>
        <w:t xml:space="preserve">. </w:t>
      </w:r>
      <w:r w:rsidR="00776E7D" w:rsidRPr="009D0AC0">
        <w:t>CCSBT Transhipment Observer report</w:t>
      </w:r>
    </w:p>
    <w:tbl>
      <w:tblPr>
        <w:tblStyle w:val="TableGrid"/>
        <w:tblW w:w="0" w:type="auto"/>
        <w:tblLook w:val="04A0" w:firstRow="1" w:lastRow="0" w:firstColumn="1" w:lastColumn="0" w:noHBand="0" w:noVBand="1"/>
      </w:tblPr>
      <w:tblGrid>
        <w:gridCol w:w="2461"/>
      </w:tblGrid>
      <w:tr w:rsidR="009216EF" w:rsidRPr="009D0AC0" w14:paraId="2D12F68F" w14:textId="77777777" w:rsidTr="006B286F">
        <w:tc>
          <w:tcPr>
            <w:tcW w:w="2461" w:type="dxa"/>
          </w:tcPr>
          <w:p w14:paraId="424C443C" w14:textId="77777777" w:rsidR="009216EF" w:rsidRPr="009D0AC0" w:rsidRDefault="009216EF">
            <w:pPr>
              <w:rPr>
                <w:b/>
              </w:rPr>
            </w:pPr>
            <w:r w:rsidRPr="009D0AC0">
              <w:rPr>
                <w:b/>
              </w:rPr>
              <w:t>Trip Details</w:t>
            </w:r>
          </w:p>
        </w:tc>
      </w:tr>
      <w:tr w:rsidR="009216EF" w:rsidRPr="009D0AC0" w14:paraId="416DBE6E" w14:textId="77777777" w:rsidTr="006B286F">
        <w:tc>
          <w:tcPr>
            <w:tcW w:w="2461" w:type="dxa"/>
          </w:tcPr>
          <w:p w14:paraId="4B898BF1" w14:textId="77777777" w:rsidR="009216EF" w:rsidRPr="009D0AC0" w:rsidRDefault="009216EF">
            <w:pPr>
              <w:rPr>
                <w:b/>
              </w:rPr>
            </w:pPr>
            <w:r w:rsidRPr="009D0AC0">
              <w:rPr>
                <w:b/>
              </w:rPr>
              <w:t>Carrier Vessel Details</w:t>
            </w:r>
          </w:p>
        </w:tc>
      </w:tr>
      <w:tr w:rsidR="009216EF" w14:paraId="1B3ADC41" w14:textId="77777777" w:rsidTr="006B286F">
        <w:tc>
          <w:tcPr>
            <w:tcW w:w="2461" w:type="dxa"/>
          </w:tcPr>
          <w:p w14:paraId="2A2F4E77" w14:textId="77777777" w:rsidR="009216EF" w:rsidRDefault="009216EF">
            <w:r>
              <w:t>Name</w:t>
            </w:r>
          </w:p>
        </w:tc>
      </w:tr>
      <w:tr w:rsidR="009216EF" w14:paraId="628F7374" w14:textId="77777777" w:rsidTr="006B286F">
        <w:tc>
          <w:tcPr>
            <w:tcW w:w="2461" w:type="dxa"/>
          </w:tcPr>
          <w:p w14:paraId="3C206256" w14:textId="77777777" w:rsidR="009216EF" w:rsidRDefault="009216EF">
            <w:r>
              <w:t>Port of registration</w:t>
            </w:r>
          </w:p>
        </w:tc>
      </w:tr>
      <w:tr w:rsidR="009216EF" w14:paraId="099106EF" w14:textId="77777777" w:rsidTr="006B286F">
        <w:tc>
          <w:tcPr>
            <w:tcW w:w="2461" w:type="dxa"/>
          </w:tcPr>
          <w:p w14:paraId="344D127E" w14:textId="36B05707" w:rsidR="009216EF" w:rsidRDefault="009216EF">
            <w:r>
              <w:t>IMO/Lloyd’s Number</w:t>
            </w:r>
          </w:p>
        </w:tc>
      </w:tr>
      <w:tr w:rsidR="009216EF" w14:paraId="75ED80D3" w14:textId="77777777" w:rsidTr="006B286F">
        <w:tc>
          <w:tcPr>
            <w:tcW w:w="2461" w:type="dxa"/>
          </w:tcPr>
          <w:p w14:paraId="1BC3ABDC" w14:textId="77777777" w:rsidR="009216EF" w:rsidRDefault="009216EF">
            <w:r>
              <w:t>Owner</w:t>
            </w:r>
          </w:p>
        </w:tc>
      </w:tr>
      <w:tr w:rsidR="009216EF" w14:paraId="6AC26B63" w14:textId="77777777" w:rsidTr="006B286F">
        <w:tc>
          <w:tcPr>
            <w:tcW w:w="2461" w:type="dxa"/>
          </w:tcPr>
          <w:p w14:paraId="33741856" w14:textId="77777777" w:rsidR="009216EF" w:rsidRDefault="009216EF">
            <w:r>
              <w:t>Vessel Type</w:t>
            </w:r>
          </w:p>
        </w:tc>
      </w:tr>
      <w:tr w:rsidR="009216EF" w14:paraId="4B19F040" w14:textId="77777777" w:rsidTr="006B286F">
        <w:tc>
          <w:tcPr>
            <w:tcW w:w="2461" w:type="dxa"/>
          </w:tcPr>
          <w:p w14:paraId="3F9E9CE4" w14:textId="77777777" w:rsidR="009216EF" w:rsidRDefault="009216EF">
            <w:r>
              <w:t>Size (GRT)</w:t>
            </w:r>
          </w:p>
        </w:tc>
      </w:tr>
      <w:tr w:rsidR="009216EF" w14:paraId="541888A3" w14:textId="77777777" w:rsidTr="006B286F">
        <w:tc>
          <w:tcPr>
            <w:tcW w:w="2461" w:type="dxa"/>
          </w:tcPr>
          <w:p w14:paraId="3D229420" w14:textId="77777777" w:rsidR="009216EF" w:rsidRDefault="009216EF">
            <w:r>
              <w:t>Call Sign</w:t>
            </w:r>
          </w:p>
        </w:tc>
      </w:tr>
      <w:tr w:rsidR="009216EF" w14:paraId="386076A9" w14:textId="77777777" w:rsidTr="006B286F">
        <w:tc>
          <w:tcPr>
            <w:tcW w:w="2461" w:type="dxa"/>
          </w:tcPr>
          <w:p w14:paraId="4C3EC47C" w14:textId="77777777" w:rsidR="009216EF" w:rsidRDefault="009216EF">
            <w:r>
              <w:t>Flag State</w:t>
            </w:r>
          </w:p>
        </w:tc>
      </w:tr>
      <w:tr w:rsidR="009216EF" w14:paraId="24F365DA" w14:textId="77777777" w:rsidTr="006B286F">
        <w:tc>
          <w:tcPr>
            <w:tcW w:w="2461" w:type="dxa"/>
          </w:tcPr>
          <w:p w14:paraId="67B50C48" w14:textId="77777777" w:rsidR="009216EF" w:rsidRDefault="009216EF">
            <w:r>
              <w:t>CCSBT No.</w:t>
            </w:r>
          </w:p>
        </w:tc>
      </w:tr>
      <w:tr w:rsidR="009216EF" w14:paraId="7DABE5E8" w14:textId="77777777" w:rsidTr="006B286F">
        <w:tc>
          <w:tcPr>
            <w:tcW w:w="2461" w:type="dxa"/>
          </w:tcPr>
          <w:p w14:paraId="28972B3F" w14:textId="77777777" w:rsidR="009216EF" w:rsidRDefault="009216EF">
            <w:r>
              <w:t>Charterer</w:t>
            </w:r>
          </w:p>
        </w:tc>
      </w:tr>
      <w:tr w:rsidR="009216EF" w14:paraId="7D21B684" w14:textId="77777777" w:rsidTr="006B286F">
        <w:tc>
          <w:tcPr>
            <w:tcW w:w="2461" w:type="dxa"/>
          </w:tcPr>
          <w:p w14:paraId="469FF4CF" w14:textId="77777777" w:rsidR="009216EF" w:rsidRDefault="009216EF">
            <w:r>
              <w:t>Hold Capacity</w:t>
            </w:r>
          </w:p>
        </w:tc>
      </w:tr>
      <w:tr w:rsidR="009216EF" w14:paraId="059203FD" w14:textId="77777777" w:rsidTr="006B286F">
        <w:tc>
          <w:tcPr>
            <w:tcW w:w="2461" w:type="dxa"/>
          </w:tcPr>
          <w:p w14:paraId="1163D988" w14:textId="77777777" w:rsidR="009216EF" w:rsidRDefault="009216EF">
            <w:r>
              <w:t>LOA</w:t>
            </w:r>
          </w:p>
        </w:tc>
      </w:tr>
      <w:tr w:rsidR="009216EF" w14:paraId="30A4B8CC" w14:textId="77777777" w:rsidTr="006B286F">
        <w:tc>
          <w:tcPr>
            <w:tcW w:w="2461" w:type="dxa"/>
          </w:tcPr>
          <w:p w14:paraId="4DAFA15B" w14:textId="77777777" w:rsidR="009216EF" w:rsidRDefault="009216EF">
            <w:r>
              <w:t>Position Fixing Equipment</w:t>
            </w:r>
          </w:p>
        </w:tc>
      </w:tr>
      <w:tr w:rsidR="009216EF" w14:paraId="71705BC1" w14:textId="77777777" w:rsidTr="006B286F">
        <w:tc>
          <w:tcPr>
            <w:tcW w:w="2461" w:type="dxa"/>
          </w:tcPr>
          <w:p w14:paraId="3A52466C" w14:textId="77777777" w:rsidR="009216EF" w:rsidRDefault="009216EF">
            <w:r>
              <w:t>VMS (present/absent)</w:t>
            </w:r>
          </w:p>
        </w:tc>
      </w:tr>
      <w:tr w:rsidR="009216EF" w14:paraId="70F66B5F" w14:textId="77777777" w:rsidTr="006B286F">
        <w:tc>
          <w:tcPr>
            <w:tcW w:w="2461" w:type="dxa"/>
          </w:tcPr>
          <w:p w14:paraId="7E7CFF0A" w14:textId="77777777" w:rsidR="009216EF" w:rsidRDefault="009216EF">
            <w:r>
              <w:t>VMS description</w:t>
            </w:r>
          </w:p>
        </w:tc>
      </w:tr>
      <w:tr w:rsidR="009216EF" w14:paraId="198684B5" w14:textId="77777777" w:rsidTr="006B286F">
        <w:tc>
          <w:tcPr>
            <w:tcW w:w="2461" w:type="dxa"/>
          </w:tcPr>
          <w:p w14:paraId="388221A3" w14:textId="77777777" w:rsidR="009216EF" w:rsidRDefault="009216EF">
            <w:r>
              <w:t>SBT products on board?</w:t>
            </w:r>
          </w:p>
        </w:tc>
      </w:tr>
      <w:tr w:rsidR="009216EF" w:rsidRPr="004F5ADA" w14:paraId="1FD01852" w14:textId="77777777" w:rsidTr="006B286F">
        <w:tc>
          <w:tcPr>
            <w:tcW w:w="2461" w:type="dxa"/>
          </w:tcPr>
          <w:p w14:paraId="589DC4AE" w14:textId="77777777" w:rsidR="009216EF" w:rsidRPr="004F5ADA" w:rsidRDefault="009216EF" w:rsidP="00450120">
            <w:pPr>
              <w:pStyle w:val="Heading4"/>
              <w:outlineLvl w:val="3"/>
            </w:pPr>
            <w:r w:rsidRPr="004F5ADA">
              <w:t>Observer Embarking/Disembarking</w:t>
            </w:r>
          </w:p>
        </w:tc>
      </w:tr>
      <w:tr w:rsidR="009216EF" w14:paraId="7D0B7C51" w14:textId="77777777" w:rsidTr="006B286F">
        <w:tc>
          <w:tcPr>
            <w:tcW w:w="2461" w:type="dxa"/>
          </w:tcPr>
          <w:p w14:paraId="0D41D7CF" w14:textId="77777777" w:rsidR="009216EF" w:rsidRDefault="009216EF">
            <w:r>
              <w:t>Departure: Port</w:t>
            </w:r>
          </w:p>
        </w:tc>
      </w:tr>
      <w:tr w:rsidR="009216EF" w14:paraId="21DBBE40" w14:textId="77777777" w:rsidTr="006B286F">
        <w:tc>
          <w:tcPr>
            <w:tcW w:w="2461" w:type="dxa"/>
          </w:tcPr>
          <w:p w14:paraId="3CAD30D4" w14:textId="77777777" w:rsidR="009216EF" w:rsidRDefault="009216EF" w:rsidP="006B286F">
            <w:r>
              <w:t>Date; Embarkation</w:t>
            </w:r>
          </w:p>
        </w:tc>
      </w:tr>
      <w:tr w:rsidR="009216EF" w14:paraId="16BADBB2" w14:textId="77777777" w:rsidTr="006B286F">
        <w:tc>
          <w:tcPr>
            <w:tcW w:w="2461" w:type="dxa"/>
          </w:tcPr>
          <w:p w14:paraId="061E4EEE" w14:textId="77777777" w:rsidR="009216EF" w:rsidRDefault="009216EF" w:rsidP="006B286F">
            <w:r>
              <w:t>Departure: Date</w:t>
            </w:r>
          </w:p>
        </w:tc>
      </w:tr>
      <w:tr w:rsidR="009216EF" w14:paraId="3BBD0416" w14:textId="77777777" w:rsidTr="006B286F">
        <w:tc>
          <w:tcPr>
            <w:tcW w:w="2461" w:type="dxa"/>
          </w:tcPr>
          <w:p w14:paraId="198B0373" w14:textId="77777777" w:rsidR="009216EF" w:rsidRDefault="009216EF" w:rsidP="006B286F">
            <w:r>
              <w:t>Method of Embarkation</w:t>
            </w:r>
          </w:p>
        </w:tc>
      </w:tr>
      <w:tr w:rsidR="009216EF" w14:paraId="402BEE17" w14:textId="77777777" w:rsidTr="006B286F">
        <w:tc>
          <w:tcPr>
            <w:tcW w:w="2461" w:type="dxa"/>
          </w:tcPr>
          <w:p w14:paraId="5D529CFA" w14:textId="77777777" w:rsidR="009216EF" w:rsidRDefault="009216EF" w:rsidP="006B286F">
            <w:r>
              <w:t>Date of first transhipment</w:t>
            </w:r>
          </w:p>
        </w:tc>
      </w:tr>
      <w:tr w:rsidR="009216EF" w14:paraId="66D177AD" w14:textId="77777777" w:rsidTr="006B286F">
        <w:tc>
          <w:tcPr>
            <w:tcW w:w="2461" w:type="dxa"/>
          </w:tcPr>
          <w:p w14:paraId="7059C544" w14:textId="77777777" w:rsidR="009216EF" w:rsidRDefault="009216EF" w:rsidP="006B286F">
            <w:r>
              <w:t>Date of last transhipment</w:t>
            </w:r>
          </w:p>
        </w:tc>
      </w:tr>
      <w:tr w:rsidR="009216EF" w14:paraId="00A0845E" w14:textId="77777777" w:rsidTr="006B286F">
        <w:tc>
          <w:tcPr>
            <w:tcW w:w="2461" w:type="dxa"/>
          </w:tcPr>
          <w:p w14:paraId="0CE91326" w14:textId="77777777" w:rsidR="009216EF" w:rsidRDefault="009216EF" w:rsidP="006B286F">
            <w:r>
              <w:t>Port of return</w:t>
            </w:r>
          </w:p>
        </w:tc>
      </w:tr>
      <w:tr w:rsidR="009216EF" w14:paraId="1DBBB08A" w14:textId="77777777" w:rsidTr="006B286F">
        <w:tc>
          <w:tcPr>
            <w:tcW w:w="2461" w:type="dxa"/>
          </w:tcPr>
          <w:p w14:paraId="2902AA25" w14:textId="77777777" w:rsidR="009216EF" w:rsidRDefault="009216EF" w:rsidP="006B286F">
            <w:r>
              <w:t>Date of return</w:t>
            </w:r>
          </w:p>
        </w:tc>
      </w:tr>
      <w:tr w:rsidR="009216EF" w14:paraId="70D72C4A" w14:textId="77777777" w:rsidTr="006B286F">
        <w:tc>
          <w:tcPr>
            <w:tcW w:w="2461" w:type="dxa"/>
          </w:tcPr>
          <w:p w14:paraId="44705A86" w14:textId="77777777" w:rsidR="009216EF" w:rsidRDefault="009216EF" w:rsidP="006B286F">
            <w:r>
              <w:t>Date of disembarkation</w:t>
            </w:r>
          </w:p>
          <w:p w14:paraId="254DAFF5" w14:textId="315A4F02" w:rsidR="009216EF" w:rsidRDefault="009216EF" w:rsidP="006B286F">
            <w:r>
              <w:t>Method of disembarkation</w:t>
            </w:r>
          </w:p>
        </w:tc>
      </w:tr>
      <w:tr w:rsidR="009216EF" w:rsidRPr="00B449B5" w14:paraId="3DAA378D" w14:textId="77777777" w:rsidTr="006B286F">
        <w:tc>
          <w:tcPr>
            <w:tcW w:w="2461" w:type="dxa"/>
          </w:tcPr>
          <w:p w14:paraId="09CB12DD" w14:textId="693E2E6E" w:rsidR="009216EF" w:rsidRPr="00B449B5" w:rsidRDefault="009216EF" w:rsidP="00450120">
            <w:pPr>
              <w:pStyle w:val="Heading4"/>
              <w:outlineLvl w:val="3"/>
            </w:pPr>
            <w:r w:rsidRPr="00B449B5">
              <w:t>Tran</w:t>
            </w:r>
            <w:r>
              <w:t>s</w:t>
            </w:r>
            <w:r w:rsidRPr="00B449B5">
              <w:t>hipments</w:t>
            </w:r>
          </w:p>
        </w:tc>
      </w:tr>
      <w:tr w:rsidR="009216EF" w:rsidRPr="00B449B5" w14:paraId="267A50FF" w14:textId="77777777" w:rsidTr="006B286F">
        <w:tc>
          <w:tcPr>
            <w:tcW w:w="2461" w:type="dxa"/>
          </w:tcPr>
          <w:p w14:paraId="4621FFA7" w14:textId="18A0875D" w:rsidR="009216EF" w:rsidRPr="00B449B5" w:rsidRDefault="009216EF" w:rsidP="00450120">
            <w:r>
              <w:t>Number of SBT</w:t>
            </w:r>
          </w:p>
        </w:tc>
      </w:tr>
      <w:tr w:rsidR="009216EF" w:rsidRPr="00B449B5" w14:paraId="26457DC6" w14:textId="77777777" w:rsidTr="006B286F">
        <w:tc>
          <w:tcPr>
            <w:tcW w:w="2461" w:type="dxa"/>
          </w:tcPr>
          <w:p w14:paraId="3D820CD8" w14:textId="050BCF0C" w:rsidR="009216EF" w:rsidRPr="00B449B5" w:rsidRDefault="009216EF" w:rsidP="006B286F">
            <w:r>
              <w:t xml:space="preserve">Observed </w:t>
            </w:r>
            <w:r w:rsidRPr="00B449B5">
              <w:t>weight</w:t>
            </w:r>
          </w:p>
        </w:tc>
      </w:tr>
      <w:tr w:rsidR="009216EF" w:rsidRPr="00B449B5" w14:paraId="4287E180" w14:textId="77777777" w:rsidTr="006B286F">
        <w:tc>
          <w:tcPr>
            <w:tcW w:w="2461" w:type="dxa"/>
          </w:tcPr>
          <w:p w14:paraId="52F6E434" w14:textId="77777777" w:rsidR="009216EF" w:rsidRPr="00B449B5" w:rsidRDefault="009216EF" w:rsidP="006B286F">
            <w:r w:rsidRPr="00B449B5">
              <w:t>Declared weight</w:t>
            </w:r>
          </w:p>
        </w:tc>
      </w:tr>
      <w:tr w:rsidR="009216EF" w:rsidRPr="00B449B5" w14:paraId="419D43FC" w14:textId="77777777" w:rsidTr="006B286F">
        <w:tc>
          <w:tcPr>
            <w:tcW w:w="2461" w:type="dxa"/>
          </w:tcPr>
          <w:p w14:paraId="71E2D393" w14:textId="79744955" w:rsidR="009216EF" w:rsidRPr="00B449B5" w:rsidRDefault="009216EF" w:rsidP="006B286F">
            <w:r w:rsidRPr="00B449B5">
              <w:t>Av</w:t>
            </w:r>
            <w:r>
              <w:t>era</w:t>
            </w:r>
            <w:r w:rsidRPr="00B449B5">
              <w:t>ge w</w:t>
            </w:r>
            <w:r>
              <w:t>eigh</w:t>
            </w:r>
            <w:r w:rsidRPr="00B449B5">
              <w:t>t of each SBT</w:t>
            </w:r>
          </w:p>
        </w:tc>
      </w:tr>
      <w:tr w:rsidR="009216EF" w:rsidRPr="00B449B5" w14:paraId="77EFA04C" w14:textId="77777777" w:rsidTr="006B286F">
        <w:tc>
          <w:tcPr>
            <w:tcW w:w="2461" w:type="dxa"/>
          </w:tcPr>
          <w:p w14:paraId="4945F283" w14:textId="77777777" w:rsidR="009216EF" w:rsidRDefault="009216EF" w:rsidP="006B286F">
            <w:pPr>
              <w:rPr>
                <w:b/>
              </w:rPr>
            </w:pPr>
            <w:r>
              <w:rPr>
                <w:b/>
              </w:rPr>
              <w:t>CDS</w:t>
            </w:r>
          </w:p>
        </w:tc>
      </w:tr>
      <w:tr w:rsidR="009216EF" w:rsidRPr="00B449B5" w14:paraId="464DBF69" w14:textId="77777777" w:rsidTr="006B286F">
        <w:tc>
          <w:tcPr>
            <w:tcW w:w="2461" w:type="dxa"/>
          </w:tcPr>
          <w:p w14:paraId="3EE57700" w14:textId="77777777" w:rsidR="009216EF" w:rsidRPr="00B449B5" w:rsidRDefault="009216EF" w:rsidP="00B449B5">
            <w:r w:rsidRPr="00B449B5">
              <w:t>Tag series number (range) per transhipment</w:t>
            </w:r>
          </w:p>
        </w:tc>
      </w:tr>
    </w:tbl>
    <w:p w14:paraId="2FB50B91" w14:textId="77777777" w:rsidR="001C6D0F" w:rsidRDefault="001C6D0F"/>
    <w:p w14:paraId="60DCAACE" w14:textId="5FC93377" w:rsidR="00F504D5" w:rsidRDefault="00F504D5"/>
    <w:sectPr w:rsidR="00F504D5" w:rsidSect="009216EF">
      <w:type w:val="continuous"/>
      <w:pgSz w:w="11906" w:h="16838"/>
      <w:pgMar w:top="1440" w:right="1440" w:bottom="1440" w:left="1440"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D42E" w16cex:dateUtc="2020-11-15T23:34:00Z"/>
  <w16cex:commentExtensible w16cex:durableId="235CD68C" w16cex:dateUtc="2020-11-15T2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FB6025" w16cid:durableId="235CD42E"/>
  <w16cid:commentId w16cid:paraId="41C2622F" w16cid:durableId="235CD6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666B3AC"/>
    <w:lvl w:ilvl="0">
      <w:start w:val="1"/>
      <w:numFmt w:val="decimal"/>
      <w:lvlText w:val="%1."/>
      <w:lvlJc w:val="left"/>
      <w:pPr>
        <w:tabs>
          <w:tab w:val="num" w:pos="360"/>
        </w:tabs>
        <w:ind w:left="360" w:hanging="360"/>
      </w:pPr>
    </w:lvl>
  </w:abstractNum>
  <w:abstractNum w:abstractNumId="1" w15:restartNumberingAfterBreak="0">
    <w:nsid w:val="166F5EDF"/>
    <w:multiLevelType w:val="hybridMultilevel"/>
    <w:tmpl w:val="5E88E8E0"/>
    <w:lvl w:ilvl="0" w:tplc="0C090019">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8A3410"/>
    <w:multiLevelType w:val="hybridMultilevel"/>
    <w:tmpl w:val="29422D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112052"/>
    <w:multiLevelType w:val="multilevel"/>
    <w:tmpl w:val="EA9AB46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C44568"/>
    <w:multiLevelType w:val="hybridMultilevel"/>
    <w:tmpl w:val="CD3C02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18250B"/>
    <w:multiLevelType w:val="hybridMultilevel"/>
    <w:tmpl w:val="C15C56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747698"/>
    <w:multiLevelType w:val="hybridMultilevel"/>
    <w:tmpl w:val="CFF0C232"/>
    <w:lvl w:ilvl="0" w:tplc="6A548AA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3"/>
  </w:num>
  <w:num w:numId="5">
    <w:abstractNumId w:val="4"/>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E"/>
    <w:rsid w:val="000131D0"/>
    <w:rsid w:val="00030B85"/>
    <w:rsid w:val="00051E38"/>
    <w:rsid w:val="00053CA6"/>
    <w:rsid w:val="000632BD"/>
    <w:rsid w:val="00076745"/>
    <w:rsid w:val="00076BAE"/>
    <w:rsid w:val="0009713F"/>
    <w:rsid w:val="000A0524"/>
    <w:rsid w:val="000A7461"/>
    <w:rsid w:val="000C2E50"/>
    <w:rsid w:val="000F2E25"/>
    <w:rsid w:val="001060B0"/>
    <w:rsid w:val="001A1F0F"/>
    <w:rsid w:val="001C6D0F"/>
    <w:rsid w:val="001E7487"/>
    <w:rsid w:val="001F54BF"/>
    <w:rsid w:val="001F7A34"/>
    <w:rsid w:val="00207DD7"/>
    <w:rsid w:val="002101ED"/>
    <w:rsid w:val="00213822"/>
    <w:rsid w:val="00247B91"/>
    <w:rsid w:val="00247DDF"/>
    <w:rsid w:val="00273760"/>
    <w:rsid w:val="0029539D"/>
    <w:rsid w:val="002957A3"/>
    <w:rsid w:val="002A6B0B"/>
    <w:rsid w:val="002F42D1"/>
    <w:rsid w:val="00300461"/>
    <w:rsid w:val="00302425"/>
    <w:rsid w:val="00356816"/>
    <w:rsid w:val="003A25DD"/>
    <w:rsid w:val="003E593E"/>
    <w:rsid w:val="003E7253"/>
    <w:rsid w:val="003F0A3E"/>
    <w:rsid w:val="003F0E39"/>
    <w:rsid w:val="003F3DA2"/>
    <w:rsid w:val="00415EBA"/>
    <w:rsid w:val="00450120"/>
    <w:rsid w:val="004616C5"/>
    <w:rsid w:val="004E6A14"/>
    <w:rsid w:val="004F3FF8"/>
    <w:rsid w:val="004F5ADA"/>
    <w:rsid w:val="005217B8"/>
    <w:rsid w:val="00524662"/>
    <w:rsid w:val="00526F0B"/>
    <w:rsid w:val="005401F8"/>
    <w:rsid w:val="00544959"/>
    <w:rsid w:val="005602D9"/>
    <w:rsid w:val="00590C9B"/>
    <w:rsid w:val="00602DA1"/>
    <w:rsid w:val="00621E62"/>
    <w:rsid w:val="006241E8"/>
    <w:rsid w:val="006537D6"/>
    <w:rsid w:val="00690D2B"/>
    <w:rsid w:val="006B286F"/>
    <w:rsid w:val="006B6CEA"/>
    <w:rsid w:val="006E5980"/>
    <w:rsid w:val="0070184E"/>
    <w:rsid w:val="0071610C"/>
    <w:rsid w:val="00757028"/>
    <w:rsid w:val="00776E7D"/>
    <w:rsid w:val="007942AF"/>
    <w:rsid w:val="0079761E"/>
    <w:rsid w:val="007A78E0"/>
    <w:rsid w:val="007E0B3D"/>
    <w:rsid w:val="007E61B5"/>
    <w:rsid w:val="00871979"/>
    <w:rsid w:val="008C5441"/>
    <w:rsid w:val="008F4955"/>
    <w:rsid w:val="00916D28"/>
    <w:rsid w:val="009216EF"/>
    <w:rsid w:val="00921850"/>
    <w:rsid w:val="0092558E"/>
    <w:rsid w:val="00941D2A"/>
    <w:rsid w:val="0094536E"/>
    <w:rsid w:val="0095478E"/>
    <w:rsid w:val="009857D9"/>
    <w:rsid w:val="009937C6"/>
    <w:rsid w:val="009A1602"/>
    <w:rsid w:val="009D0AC0"/>
    <w:rsid w:val="009D3622"/>
    <w:rsid w:val="009F6304"/>
    <w:rsid w:val="00A049DC"/>
    <w:rsid w:val="00A14DD5"/>
    <w:rsid w:val="00A2364E"/>
    <w:rsid w:val="00A61F03"/>
    <w:rsid w:val="00A84B92"/>
    <w:rsid w:val="00A91846"/>
    <w:rsid w:val="00A956D6"/>
    <w:rsid w:val="00AC4FDB"/>
    <w:rsid w:val="00AD747C"/>
    <w:rsid w:val="00B1552A"/>
    <w:rsid w:val="00B449B5"/>
    <w:rsid w:val="00B61C1F"/>
    <w:rsid w:val="00B70C44"/>
    <w:rsid w:val="00B773AB"/>
    <w:rsid w:val="00BC3D89"/>
    <w:rsid w:val="00BC636F"/>
    <w:rsid w:val="00C16328"/>
    <w:rsid w:val="00C30DE9"/>
    <w:rsid w:val="00C349AE"/>
    <w:rsid w:val="00C40879"/>
    <w:rsid w:val="00C6677E"/>
    <w:rsid w:val="00CA3841"/>
    <w:rsid w:val="00CE0904"/>
    <w:rsid w:val="00CF3602"/>
    <w:rsid w:val="00D17C3B"/>
    <w:rsid w:val="00D34674"/>
    <w:rsid w:val="00DF4645"/>
    <w:rsid w:val="00E07593"/>
    <w:rsid w:val="00E23AF0"/>
    <w:rsid w:val="00E464A7"/>
    <w:rsid w:val="00E608A3"/>
    <w:rsid w:val="00F2607C"/>
    <w:rsid w:val="00F504D5"/>
    <w:rsid w:val="00F7542A"/>
    <w:rsid w:val="00FB1EFE"/>
    <w:rsid w:val="00FE6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854B"/>
  <w15:chartTrackingRefBased/>
  <w15:docId w15:val="{F3A1103E-3756-4694-9060-A38C5F3A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iPriority="99" w:unhideWhenUsed="1"/>
    <w:lsdException w:name="Title" w:qFormat="1"/>
    <w:lsdException w:name="Default Paragraph Font" w:semiHidden="1" w:uiPriority="1" w:unhideWhenUsed="1"/>
    <w:lsdException w:name="Body Text Indent" w:semiHidden="1" w:unhideWhenUsed="1"/>
    <w:lsdException w:name="Subtitle" w:qFormat="1"/>
    <w:lsdException w:name="Body Text Indent 3" w:semiHidden="1" w:unhideWhenUsed="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822"/>
  </w:style>
  <w:style w:type="paragraph" w:styleId="Heading1">
    <w:name w:val="heading 1"/>
    <w:basedOn w:val="Normal"/>
    <w:next w:val="Normal"/>
    <w:link w:val="Heading1Char"/>
    <w:qFormat/>
    <w:rsid w:val="00FB1EFE"/>
    <w:pPr>
      <w:keepNext/>
      <w:widowControl w:val="0"/>
      <w:tabs>
        <w:tab w:val="left" w:pos="567"/>
        <w:tab w:val="left" w:pos="851"/>
      </w:tabs>
      <w:spacing w:before="360" w:after="240"/>
      <w:jc w:val="both"/>
      <w:outlineLvl w:val="0"/>
    </w:pPr>
    <w:rPr>
      <w:rFonts w:eastAsia="Times New Roman"/>
      <w:b/>
      <w:caps/>
      <w:kern w:val="28"/>
      <w:lang w:val="en-GB"/>
    </w:rPr>
  </w:style>
  <w:style w:type="paragraph" w:styleId="Heading2">
    <w:name w:val="heading 2"/>
    <w:basedOn w:val="Normal"/>
    <w:next w:val="Normal"/>
    <w:link w:val="Heading2Char"/>
    <w:qFormat/>
    <w:rsid w:val="00FB1EFE"/>
    <w:pPr>
      <w:keepNext/>
      <w:widowControl w:val="0"/>
      <w:tabs>
        <w:tab w:val="left" w:pos="567"/>
        <w:tab w:val="left" w:pos="851"/>
      </w:tabs>
      <w:spacing w:before="360" w:after="120"/>
      <w:jc w:val="both"/>
      <w:outlineLvl w:val="1"/>
    </w:pPr>
    <w:rPr>
      <w:rFonts w:eastAsiaTheme="majorEastAsia" w:cstheme="majorBidi"/>
      <w:b/>
      <w:lang w:val="en-GB"/>
    </w:rPr>
  </w:style>
  <w:style w:type="paragraph" w:styleId="Heading3">
    <w:name w:val="heading 3"/>
    <w:basedOn w:val="Normal"/>
    <w:next w:val="Normal"/>
    <w:link w:val="Heading3Char"/>
    <w:qFormat/>
    <w:rsid w:val="00450120"/>
    <w:pPr>
      <w:keepNext/>
      <w:tabs>
        <w:tab w:val="left" w:pos="567"/>
      </w:tabs>
      <w:spacing w:before="240"/>
      <w:jc w:val="both"/>
      <w:outlineLvl w:val="2"/>
    </w:pPr>
    <w:rPr>
      <w:rFonts w:eastAsia="Times New Roman"/>
      <w:b/>
      <w:i/>
      <w:u w:val="single"/>
      <w:lang w:val="en-GB"/>
    </w:rPr>
  </w:style>
  <w:style w:type="paragraph" w:styleId="Heading4">
    <w:name w:val="heading 4"/>
    <w:basedOn w:val="Normal"/>
    <w:next w:val="Normal"/>
    <w:link w:val="Heading4Char"/>
    <w:qFormat/>
    <w:rsid w:val="00450120"/>
    <w:pPr>
      <w:keepNext/>
      <w:outlineLvl w:val="3"/>
    </w:pPr>
    <w:rPr>
      <w:rFonts w:eastAsia="Times New Roman"/>
      <w:b/>
      <w:bCs/>
      <w:iCs/>
      <w:u w:val="single"/>
    </w:rPr>
  </w:style>
  <w:style w:type="paragraph" w:styleId="Heading5">
    <w:name w:val="heading 5"/>
    <w:basedOn w:val="Normal"/>
    <w:next w:val="Normal"/>
    <w:link w:val="Heading5Char"/>
    <w:qFormat/>
    <w:rsid w:val="00757028"/>
    <w:pPr>
      <w:keepNext/>
      <w:tabs>
        <w:tab w:val="left" w:pos="567"/>
      </w:tabs>
      <w:jc w:val="center"/>
      <w:outlineLvl w:val="4"/>
    </w:pPr>
    <w:rPr>
      <w:rFonts w:eastAsiaTheme="majorEastAsia" w:cstheme="majorBidi"/>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57028"/>
    <w:rPr>
      <w:rFonts w:ascii="Calibri" w:hAnsi="Calibri" w:cs="Calibri" w:hint="default"/>
      <w:b w:val="0"/>
      <w:bCs w:val="0"/>
      <w:i w:val="0"/>
      <w:iCs w:val="0"/>
      <w:color w:val="000000"/>
      <w:sz w:val="22"/>
      <w:szCs w:val="22"/>
    </w:rPr>
  </w:style>
  <w:style w:type="paragraph" w:customStyle="1" w:styleId="Default">
    <w:name w:val="Default"/>
    <w:rsid w:val="00757028"/>
    <w:pPr>
      <w:autoSpaceDE w:val="0"/>
      <w:autoSpaceDN w:val="0"/>
      <w:adjustRightInd w:val="0"/>
    </w:pPr>
    <w:rPr>
      <w:rFonts w:ascii="Calibri" w:hAnsi="Calibri" w:cs="Calibri"/>
      <w:color w:val="000000"/>
      <w:sz w:val="24"/>
      <w:szCs w:val="24"/>
    </w:rPr>
  </w:style>
  <w:style w:type="character" w:customStyle="1" w:styleId="jobtitle">
    <w:name w:val="jobtitle"/>
    <w:basedOn w:val="DefaultParagraphFont"/>
    <w:rsid w:val="00757028"/>
  </w:style>
  <w:style w:type="paragraph" w:customStyle="1" w:styleId="TableParagraph">
    <w:name w:val="Table Paragraph"/>
    <w:basedOn w:val="Normal"/>
    <w:uiPriority w:val="1"/>
    <w:qFormat/>
    <w:rsid w:val="00757028"/>
    <w:pPr>
      <w:widowControl w:val="0"/>
      <w:autoSpaceDE w:val="0"/>
      <w:autoSpaceDN w:val="0"/>
    </w:pPr>
    <w:rPr>
      <w:rFonts w:ascii="Calibri" w:eastAsia="Calibri" w:hAnsi="Calibri" w:cs="Calibri"/>
      <w:lang w:val="en-US" w:bidi="en-US"/>
    </w:rPr>
  </w:style>
  <w:style w:type="character" w:customStyle="1" w:styleId="Heading2Char">
    <w:name w:val="Heading 2 Char"/>
    <w:basedOn w:val="DefaultParagraphFont"/>
    <w:link w:val="Heading2"/>
    <w:rsid w:val="00FB1EFE"/>
    <w:rPr>
      <w:rFonts w:eastAsiaTheme="majorEastAsia" w:cstheme="majorBidi"/>
      <w:b/>
      <w:lang w:val="en-GB"/>
    </w:rPr>
  </w:style>
  <w:style w:type="character" w:customStyle="1" w:styleId="Heading5Char">
    <w:name w:val="Heading 5 Char"/>
    <w:basedOn w:val="DefaultParagraphFont"/>
    <w:link w:val="Heading5"/>
    <w:rsid w:val="00757028"/>
    <w:rPr>
      <w:rFonts w:eastAsiaTheme="majorEastAsia" w:cstheme="majorBidi"/>
      <w:b/>
      <w:sz w:val="28"/>
      <w:lang w:val="en-GB"/>
    </w:rPr>
  </w:style>
  <w:style w:type="paragraph" w:styleId="FootnoteText">
    <w:name w:val="footnote text"/>
    <w:basedOn w:val="Normal"/>
    <w:link w:val="FootnoteTextChar"/>
    <w:semiHidden/>
    <w:rsid w:val="00757028"/>
  </w:style>
  <w:style w:type="character" w:customStyle="1" w:styleId="FootnoteTextChar">
    <w:name w:val="Footnote Text Char"/>
    <w:basedOn w:val="DefaultParagraphFont"/>
    <w:link w:val="FootnoteText"/>
    <w:semiHidden/>
    <w:rsid w:val="00757028"/>
  </w:style>
  <w:style w:type="paragraph" w:styleId="Header">
    <w:name w:val="header"/>
    <w:basedOn w:val="Normal"/>
    <w:link w:val="HeaderChar"/>
    <w:rsid w:val="00757028"/>
    <w:pPr>
      <w:tabs>
        <w:tab w:val="center" w:pos="4513"/>
        <w:tab w:val="right" w:pos="9026"/>
      </w:tabs>
    </w:pPr>
  </w:style>
  <w:style w:type="character" w:customStyle="1" w:styleId="HeaderChar">
    <w:name w:val="Header Char"/>
    <w:link w:val="Header"/>
    <w:rsid w:val="00757028"/>
  </w:style>
  <w:style w:type="paragraph" w:styleId="Footer">
    <w:name w:val="footer"/>
    <w:basedOn w:val="Normal"/>
    <w:link w:val="FooterChar"/>
    <w:uiPriority w:val="99"/>
    <w:rsid w:val="00757028"/>
    <w:pPr>
      <w:widowControl w:val="0"/>
      <w:tabs>
        <w:tab w:val="center" w:pos="4320"/>
        <w:tab w:val="right" w:pos="8640"/>
      </w:tabs>
    </w:pPr>
  </w:style>
  <w:style w:type="character" w:customStyle="1" w:styleId="FooterChar">
    <w:name w:val="Footer Char"/>
    <w:link w:val="Footer"/>
    <w:uiPriority w:val="99"/>
    <w:rsid w:val="00757028"/>
  </w:style>
  <w:style w:type="character" w:styleId="FootnoteReference">
    <w:name w:val="footnote reference"/>
    <w:semiHidden/>
    <w:rsid w:val="00757028"/>
    <w:rPr>
      <w:vertAlign w:val="superscript"/>
    </w:rPr>
  </w:style>
  <w:style w:type="paragraph" w:styleId="ListNumber">
    <w:name w:val="List Number"/>
    <w:basedOn w:val="Normal"/>
    <w:rsid w:val="00757028"/>
    <w:pPr>
      <w:numPr>
        <w:numId w:val="4"/>
      </w:numPr>
      <w:contextualSpacing/>
    </w:pPr>
  </w:style>
  <w:style w:type="character" w:styleId="Hyperlink">
    <w:name w:val="Hyperlink"/>
    <w:rsid w:val="00757028"/>
    <w:rPr>
      <w:rFonts w:ascii="Arial" w:hAnsi="Arial" w:cs="Arial" w:hint="default"/>
      <w:color w:val="0000FF"/>
      <w:u w:val="single"/>
    </w:rPr>
  </w:style>
  <w:style w:type="paragraph" w:styleId="NormalWeb">
    <w:name w:val="Normal (Web)"/>
    <w:basedOn w:val="Normal"/>
    <w:rsid w:val="00757028"/>
    <w:pPr>
      <w:spacing w:before="100" w:beforeAutospacing="1" w:after="100" w:afterAutospacing="1"/>
    </w:pPr>
    <w:rPr>
      <w:rFonts w:ascii="Arial" w:eastAsia="Arial Unicode MS" w:hAnsi="Arial" w:cs="Arial"/>
      <w:lang w:val="en-US"/>
    </w:rPr>
  </w:style>
  <w:style w:type="table" w:styleId="TableGrid">
    <w:name w:val="Table Grid"/>
    <w:basedOn w:val="TableNormal"/>
    <w:rsid w:val="00757028"/>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7028"/>
    <w:pPr>
      <w:ind w:left="720"/>
      <w:jc w:val="both"/>
    </w:pPr>
    <w:rPr>
      <w:rFonts w:ascii="Trebuchet MS" w:eastAsia="Malgun Gothic" w:hAnsi="Trebuchet MS"/>
      <w:lang w:val="en-US" w:eastAsia="en-AU"/>
    </w:rPr>
  </w:style>
  <w:style w:type="paragraph" w:customStyle="1" w:styleId="Points">
    <w:name w:val="Points"/>
    <w:basedOn w:val="Normal"/>
    <w:rsid w:val="00757028"/>
    <w:pPr>
      <w:tabs>
        <w:tab w:val="left" w:pos="567"/>
      </w:tabs>
      <w:spacing w:before="120"/>
      <w:ind w:left="567" w:hanging="567"/>
      <w:jc w:val="both"/>
    </w:pPr>
    <w:rPr>
      <w:rFonts w:eastAsia="Times New Roman"/>
      <w:lang w:val="en-GB"/>
    </w:rPr>
  </w:style>
  <w:style w:type="paragraph" w:customStyle="1" w:styleId="Stylewebnarrative12pt">
    <w:name w:val="Style web narrative + 12 pt"/>
    <w:basedOn w:val="Normal"/>
    <w:link w:val="Stylewebnarrative12ptChar"/>
    <w:rsid w:val="00757028"/>
    <w:rPr>
      <w:rFonts w:ascii="Arial" w:eastAsia="MS Mincho" w:hAnsi="Arial"/>
    </w:rPr>
  </w:style>
  <w:style w:type="character" w:customStyle="1" w:styleId="Stylewebnarrative12ptChar">
    <w:name w:val="Style web narrative + 12 pt Char"/>
    <w:link w:val="Stylewebnarrative12pt"/>
    <w:rsid w:val="00757028"/>
    <w:rPr>
      <w:rFonts w:ascii="Arial" w:eastAsia="MS Mincho" w:hAnsi="Arial"/>
    </w:rPr>
  </w:style>
  <w:style w:type="character" w:customStyle="1" w:styleId="Heading1Char">
    <w:name w:val="Heading 1 Char"/>
    <w:basedOn w:val="DefaultParagraphFont"/>
    <w:link w:val="Heading1"/>
    <w:rsid w:val="00FB1EFE"/>
    <w:rPr>
      <w:rFonts w:eastAsia="Times New Roman"/>
      <w:b/>
      <w:caps/>
      <w:kern w:val="28"/>
      <w:lang w:val="en-GB"/>
    </w:rPr>
  </w:style>
  <w:style w:type="character" w:customStyle="1" w:styleId="Heading3Char">
    <w:name w:val="Heading 3 Char"/>
    <w:basedOn w:val="DefaultParagraphFont"/>
    <w:link w:val="Heading3"/>
    <w:rsid w:val="00450120"/>
    <w:rPr>
      <w:rFonts w:eastAsia="Times New Roman"/>
      <w:b/>
      <w:i/>
      <w:u w:val="single"/>
      <w:lang w:val="en-GB"/>
    </w:rPr>
  </w:style>
  <w:style w:type="character" w:customStyle="1" w:styleId="Heading4Char">
    <w:name w:val="Heading 4 Char"/>
    <w:basedOn w:val="DefaultParagraphFont"/>
    <w:link w:val="Heading4"/>
    <w:rsid w:val="00450120"/>
    <w:rPr>
      <w:rFonts w:eastAsia="Times New Roman"/>
      <w:b/>
      <w:bCs/>
      <w:iCs/>
      <w:u w:val="single"/>
    </w:rPr>
  </w:style>
  <w:style w:type="paragraph" w:styleId="CommentText">
    <w:name w:val="annotation text"/>
    <w:basedOn w:val="Normal"/>
    <w:link w:val="CommentTextChar"/>
    <w:uiPriority w:val="99"/>
    <w:rsid w:val="00757028"/>
    <w:rPr>
      <w:rFonts w:eastAsia="Times New Roman"/>
    </w:rPr>
  </w:style>
  <w:style w:type="character" w:customStyle="1" w:styleId="CommentTextChar">
    <w:name w:val="Comment Text Char"/>
    <w:link w:val="CommentText"/>
    <w:uiPriority w:val="99"/>
    <w:rsid w:val="00757028"/>
    <w:rPr>
      <w:rFonts w:eastAsia="Times New Roman"/>
    </w:rPr>
  </w:style>
  <w:style w:type="character" w:styleId="CommentReference">
    <w:name w:val="annotation reference"/>
    <w:uiPriority w:val="99"/>
    <w:rsid w:val="00757028"/>
    <w:rPr>
      <w:sz w:val="16"/>
      <w:szCs w:val="16"/>
    </w:rPr>
  </w:style>
  <w:style w:type="paragraph" w:styleId="Title">
    <w:name w:val="Title"/>
    <w:basedOn w:val="Normal"/>
    <w:link w:val="TitleChar"/>
    <w:qFormat/>
    <w:rsid w:val="00757028"/>
    <w:pPr>
      <w:tabs>
        <w:tab w:val="left" w:pos="567"/>
      </w:tabs>
      <w:spacing w:before="480"/>
      <w:jc w:val="center"/>
    </w:pPr>
    <w:rPr>
      <w:rFonts w:eastAsia="Times New Roman"/>
      <w:b/>
      <w:bCs/>
      <w:lang w:val="en-GB"/>
    </w:rPr>
  </w:style>
  <w:style w:type="character" w:customStyle="1" w:styleId="TitleChar">
    <w:name w:val="Title Char"/>
    <w:basedOn w:val="DefaultParagraphFont"/>
    <w:link w:val="Title"/>
    <w:rsid w:val="00757028"/>
    <w:rPr>
      <w:rFonts w:eastAsia="Times New Roman"/>
      <w:b/>
      <w:bCs/>
      <w:lang w:val="en-GB"/>
    </w:rPr>
  </w:style>
  <w:style w:type="paragraph" w:styleId="BodyTextIndent">
    <w:name w:val="Body Text Indent"/>
    <w:basedOn w:val="Normal"/>
    <w:link w:val="BodyTextIndentChar"/>
    <w:rsid w:val="00757028"/>
    <w:pPr>
      <w:tabs>
        <w:tab w:val="left" w:pos="720"/>
      </w:tabs>
      <w:ind w:left="720" w:hanging="720"/>
    </w:pPr>
    <w:rPr>
      <w:rFonts w:eastAsia="Times New Roman"/>
      <w:lang w:val="en-GB"/>
    </w:rPr>
  </w:style>
  <w:style w:type="character" w:customStyle="1" w:styleId="BodyTextIndentChar">
    <w:name w:val="Body Text Indent Char"/>
    <w:basedOn w:val="DefaultParagraphFont"/>
    <w:link w:val="BodyTextIndent"/>
    <w:rsid w:val="00757028"/>
    <w:rPr>
      <w:rFonts w:eastAsia="Times New Roman"/>
      <w:lang w:val="en-GB"/>
    </w:rPr>
  </w:style>
  <w:style w:type="paragraph" w:styleId="BodyTextIndent3">
    <w:name w:val="Body Text Indent 3"/>
    <w:basedOn w:val="Normal"/>
    <w:link w:val="BodyTextIndent3Char"/>
    <w:rsid w:val="00757028"/>
    <w:pPr>
      <w:tabs>
        <w:tab w:val="left" w:pos="1440"/>
        <w:tab w:val="left" w:pos="1980"/>
      </w:tabs>
      <w:ind w:left="1980" w:hanging="1980"/>
    </w:pPr>
    <w:rPr>
      <w:rFonts w:eastAsia="Times New Roman"/>
    </w:rPr>
  </w:style>
  <w:style w:type="character" w:customStyle="1" w:styleId="BodyTextIndent3Char">
    <w:name w:val="Body Text Indent 3 Char"/>
    <w:basedOn w:val="DefaultParagraphFont"/>
    <w:link w:val="BodyTextIndent3"/>
    <w:rsid w:val="00757028"/>
    <w:rPr>
      <w:rFonts w:eastAsia="Times New Roman"/>
    </w:rPr>
  </w:style>
  <w:style w:type="character" w:styleId="FollowedHyperlink">
    <w:name w:val="FollowedHyperlink"/>
    <w:rsid w:val="00757028"/>
    <w:rPr>
      <w:color w:val="800080"/>
      <w:u w:val="single"/>
    </w:rPr>
  </w:style>
  <w:style w:type="character" w:styleId="Strong">
    <w:name w:val="Strong"/>
    <w:qFormat/>
    <w:rsid w:val="00757028"/>
    <w:rPr>
      <w:b/>
      <w:bCs/>
    </w:rPr>
  </w:style>
  <w:style w:type="character" w:styleId="Emphasis">
    <w:name w:val="Emphasis"/>
    <w:qFormat/>
    <w:rsid w:val="00757028"/>
    <w:rPr>
      <w:rFonts w:ascii="Arial" w:hAnsi="Arial" w:cs="Arial" w:hint="default"/>
      <w:b/>
      <w:bCs/>
      <w:i/>
      <w:iCs/>
    </w:rPr>
  </w:style>
  <w:style w:type="paragraph" w:styleId="CommentSubject">
    <w:name w:val="annotation subject"/>
    <w:basedOn w:val="CommentText"/>
    <w:next w:val="CommentText"/>
    <w:link w:val="CommentSubjectChar"/>
    <w:rsid w:val="00757028"/>
    <w:rPr>
      <w:b/>
      <w:bCs/>
    </w:rPr>
  </w:style>
  <w:style w:type="character" w:customStyle="1" w:styleId="CommentSubjectChar">
    <w:name w:val="Comment Subject Char"/>
    <w:link w:val="CommentSubject"/>
    <w:rsid w:val="00757028"/>
    <w:rPr>
      <w:rFonts w:eastAsia="Times New Roman"/>
      <w:b/>
      <w:bCs/>
    </w:rPr>
  </w:style>
  <w:style w:type="paragraph" w:styleId="BalloonText">
    <w:name w:val="Balloon Text"/>
    <w:basedOn w:val="Normal"/>
    <w:link w:val="BalloonTextChar"/>
    <w:semiHidden/>
    <w:rsid w:val="0075702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57028"/>
    <w:rPr>
      <w:rFonts w:ascii="Tahoma" w:eastAsia="Times New Roman" w:hAnsi="Tahoma" w:cs="Tahoma"/>
      <w:sz w:val="16"/>
      <w:szCs w:val="16"/>
    </w:rPr>
  </w:style>
  <w:style w:type="character" w:customStyle="1" w:styleId="ListParagraphChar">
    <w:name w:val="List Paragraph Char"/>
    <w:link w:val="ListParagraph"/>
    <w:uiPriority w:val="34"/>
    <w:locked/>
    <w:rsid w:val="00757028"/>
    <w:rPr>
      <w:rFonts w:ascii="Trebuchet MS" w:eastAsia="Malgun Gothic" w:hAnsi="Trebuchet MS"/>
      <w:lang w:val="en-US" w:eastAsia="en-AU"/>
    </w:rPr>
  </w:style>
  <w:style w:type="character" w:styleId="BookTitle">
    <w:name w:val="Book Title"/>
    <w:uiPriority w:val="33"/>
    <w:qFormat/>
    <w:rsid w:val="00757028"/>
    <w:rPr>
      <w:b/>
      <w:bCs/>
      <w:i/>
      <w:iCs/>
      <w:spacing w:val="5"/>
    </w:rPr>
  </w:style>
  <w:style w:type="paragraph" w:styleId="BodyText">
    <w:name w:val="Body Text"/>
    <w:basedOn w:val="Normal"/>
    <w:link w:val="BodyTextChar"/>
    <w:rsid w:val="00C30DE9"/>
    <w:pPr>
      <w:spacing w:after="120"/>
    </w:pPr>
  </w:style>
  <w:style w:type="character" w:customStyle="1" w:styleId="BodyTextChar">
    <w:name w:val="Body Text Char"/>
    <w:basedOn w:val="DefaultParagraphFont"/>
    <w:link w:val="BodyText"/>
    <w:rsid w:val="00C30DE9"/>
  </w:style>
  <w:style w:type="paragraph" w:styleId="Caption">
    <w:name w:val="caption"/>
    <w:basedOn w:val="Normal"/>
    <w:next w:val="Normal"/>
    <w:unhideWhenUsed/>
    <w:qFormat/>
    <w:rsid w:val="008C544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7B1438788A44480BB866B82459FB4" ma:contentTypeVersion="13" ma:contentTypeDescription="Create a new document." ma:contentTypeScope="" ma:versionID="90aa2b3f1e363d43eedce5449d26accb">
  <xsd:schema xmlns:xsd="http://www.w3.org/2001/XMLSchema" xmlns:xs="http://www.w3.org/2001/XMLSchema" xmlns:p="http://schemas.microsoft.com/office/2006/metadata/properties" xmlns:ns3="cd8eb3c9-8462-49f7-8c4f-8908f9f948be" xmlns:ns4="679a25ee-88ce-46bc-b730-5e5ad5364a03" targetNamespace="http://schemas.microsoft.com/office/2006/metadata/properties" ma:root="true" ma:fieldsID="38490674ceb58629e7c6222637fb7155" ns3:_="" ns4:_="">
    <xsd:import namespace="cd8eb3c9-8462-49f7-8c4f-8908f9f948be"/>
    <xsd:import namespace="679a25ee-88ce-46bc-b730-5e5ad5364a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b3c9-8462-49f7-8c4f-8908f9f94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25ee-88ce-46bc-b730-5e5ad5364a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96D6-99C6-4653-A47E-A5371701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b3c9-8462-49f7-8c4f-8908f9f948be"/>
    <ds:schemaRef ds:uri="679a25ee-88ce-46bc-b730-5e5ad5364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B8323-0EE3-486C-A2BA-CE7D72D5C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DD95B-0672-4857-9D89-5BBC4219B124}">
  <ds:schemaRefs>
    <ds:schemaRef ds:uri="http://schemas.microsoft.com/sharepoint/v3/contenttype/forms"/>
  </ds:schemaRefs>
</ds:datastoreItem>
</file>

<file path=customXml/itemProps4.xml><?xml version="1.0" encoding="utf-8"?>
<ds:datastoreItem xmlns:ds="http://schemas.openxmlformats.org/officeDocument/2006/customXml" ds:itemID="{F2D75468-EF49-42D6-B905-E49381EB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Park</dc:creator>
  <cp:keywords/>
  <dc:description/>
  <cp:lastModifiedBy>Timothy Park</cp:lastModifiedBy>
  <cp:revision>2</cp:revision>
  <cp:lastPrinted>2020-11-15T02:58:00Z</cp:lastPrinted>
  <dcterms:created xsi:type="dcterms:W3CDTF">2020-11-16T00:00:00Z</dcterms:created>
  <dcterms:modified xsi:type="dcterms:W3CDTF">2020-11-16T00:00:00Z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0x0101006367B1438788A44480BB866B82459FB4</vt:lpwstr>
  </property>
</Properties>
</file>