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D780C" w14:textId="77777777" w:rsidR="0045659A" w:rsidRDefault="004A4C57">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Data Collection Committee (DCC)</w:t>
      </w:r>
    </w:p>
    <w:p w14:paraId="69B34D7B" w14:textId="77777777" w:rsidR="0045659A" w:rsidRDefault="004A4C5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18–20 November 2020</w:t>
      </w:r>
    </w:p>
    <w:p w14:paraId="1EB061E5" w14:textId="77777777" w:rsidR="0045659A" w:rsidRDefault="004A4C5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DCC-2020-Nov</w:t>
      </w:r>
    </w:p>
    <w:p w14:paraId="6FA84B7B" w14:textId="77777777" w:rsidR="0045659A" w:rsidRDefault="004A4C57">
      <w:pPr>
        <w:jc w:val="center"/>
        <w:rPr>
          <w:rFonts w:ascii="Times New Roman" w:eastAsia="Times New Roman" w:hAnsi="Times New Roman" w:cs="Times New Roman"/>
          <w:i/>
        </w:rPr>
      </w:pPr>
      <w:r>
        <w:rPr>
          <w:rFonts w:ascii="Times New Roman" w:eastAsia="Times New Roman" w:hAnsi="Times New Roman" w:cs="Times New Roman"/>
          <w:i/>
        </w:rPr>
        <w:t>(Virtual Meeting)</w:t>
      </w:r>
    </w:p>
    <w:p w14:paraId="26649DDA" w14:textId="77777777" w:rsidR="0045659A" w:rsidRDefault="0045659A">
      <w:pPr>
        <w:jc w:val="center"/>
        <w:rPr>
          <w:rFonts w:ascii="Times New Roman" w:eastAsia="Times New Roman" w:hAnsi="Times New Roman" w:cs="Times New Roman"/>
          <w:i/>
        </w:rPr>
      </w:pPr>
    </w:p>
    <w:p w14:paraId="7D088AE2" w14:textId="77777777" w:rsidR="0045659A" w:rsidRDefault="0045659A">
      <w:pPr>
        <w:jc w:val="center"/>
        <w:rPr>
          <w:rFonts w:ascii="Times New Roman" w:eastAsia="Times New Roman" w:hAnsi="Times New Roman" w:cs="Times New Roman"/>
          <w:i/>
        </w:rPr>
      </w:pPr>
    </w:p>
    <w:p w14:paraId="4BC5065F" w14:textId="77777777" w:rsidR="0045659A" w:rsidRDefault="0045659A">
      <w:pPr>
        <w:jc w:val="center"/>
        <w:rPr>
          <w:rFonts w:ascii="Times New Roman" w:eastAsia="Times New Roman" w:hAnsi="Times New Roman" w:cs="Times New Roman"/>
          <w:i/>
        </w:rPr>
      </w:pPr>
    </w:p>
    <w:p w14:paraId="60925788" w14:textId="77777777" w:rsidR="0045659A" w:rsidRDefault="0045659A">
      <w:pPr>
        <w:jc w:val="center"/>
        <w:rPr>
          <w:rFonts w:ascii="Times New Roman" w:eastAsia="Times New Roman" w:hAnsi="Times New Roman" w:cs="Times New Roman"/>
          <w:i/>
        </w:rPr>
      </w:pPr>
    </w:p>
    <w:p w14:paraId="6934E142" w14:textId="77777777" w:rsidR="0045659A" w:rsidRDefault="004A4C5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Draft compliance categories from EM Longline Data Fields</w:t>
      </w:r>
    </w:p>
    <w:p w14:paraId="2CB28D8D" w14:textId="77777777" w:rsidR="0045659A" w:rsidRDefault="0045659A">
      <w:pPr>
        <w:jc w:val="center"/>
        <w:rPr>
          <w:rFonts w:ascii="Times New Roman" w:eastAsia="Times New Roman" w:hAnsi="Times New Roman" w:cs="Times New Roman"/>
          <w:i/>
        </w:rPr>
      </w:pPr>
    </w:p>
    <w:p w14:paraId="58ED1544" w14:textId="77777777" w:rsidR="0045659A" w:rsidRDefault="0045659A">
      <w:pPr>
        <w:jc w:val="center"/>
        <w:rPr>
          <w:rFonts w:ascii="Times New Roman" w:eastAsia="Times New Roman" w:hAnsi="Times New Roman" w:cs="Times New Roman"/>
          <w:i/>
        </w:rPr>
      </w:pPr>
    </w:p>
    <w:p w14:paraId="1A55B0A4" w14:textId="77777777" w:rsidR="0045659A" w:rsidRDefault="0045659A">
      <w:pPr>
        <w:jc w:val="center"/>
        <w:rPr>
          <w:rFonts w:ascii="Times New Roman" w:eastAsia="Times New Roman" w:hAnsi="Times New Roman" w:cs="Times New Roman"/>
          <w:i/>
        </w:rPr>
      </w:pPr>
    </w:p>
    <w:p w14:paraId="64663C5F" w14:textId="77777777" w:rsidR="0045659A" w:rsidRDefault="0045659A">
      <w:pPr>
        <w:jc w:val="center"/>
        <w:rPr>
          <w:rFonts w:ascii="Times New Roman" w:eastAsia="Times New Roman" w:hAnsi="Times New Roman" w:cs="Times New Roman"/>
          <w:i/>
        </w:rPr>
      </w:pPr>
    </w:p>
    <w:p w14:paraId="4126FC93" w14:textId="77777777" w:rsidR="0045659A" w:rsidRDefault="0045659A">
      <w:pPr>
        <w:jc w:val="center"/>
        <w:rPr>
          <w:rFonts w:ascii="Times New Roman" w:eastAsia="Times New Roman" w:hAnsi="Times New Roman" w:cs="Times New Roman"/>
          <w:i/>
        </w:rPr>
      </w:pPr>
    </w:p>
    <w:p w14:paraId="0FB47B1B" w14:textId="77777777" w:rsidR="0045659A" w:rsidRDefault="006D7C1E">
      <w:r>
        <w:rPr>
          <w:noProof/>
        </w:rPr>
        <mc:AlternateContent>
          <mc:Choice Requires="wpg">
            <w:drawing>
              <wp:anchor distT="0" distB="0" distL="114300" distR="114300" simplePos="0" relativeHeight="251658240" behindDoc="0" locked="0" layoutInCell="1" hidden="0" allowOverlap="1" wp14:anchorId="798E5F3F" wp14:editId="65E8F4B0">
                <wp:simplePos x="0" y="0"/>
                <wp:positionH relativeFrom="column">
                  <wp:posOffset>1057275</wp:posOffset>
                </wp:positionH>
                <wp:positionV relativeFrom="paragraph">
                  <wp:posOffset>2712720</wp:posOffset>
                </wp:positionV>
                <wp:extent cx="3456305" cy="600075"/>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3456305" cy="600075"/>
                          <a:chOff x="3446398" y="3511713"/>
                          <a:chExt cx="3456305" cy="600371"/>
                        </a:xfrm>
                      </wpg:grpSpPr>
                      <wpg:grpSp>
                        <wpg:cNvPr id="1" name="Group 1"/>
                        <wpg:cNvGrpSpPr/>
                        <wpg:grpSpPr>
                          <a:xfrm>
                            <a:off x="3446398" y="3511713"/>
                            <a:ext cx="3456305" cy="600371"/>
                            <a:chOff x="-342905" y="0"/>
                            <a:chExt cx="3456354" cy="600371"/>
                          </a:xfrm>
                        </wpg:grpSpPr>
                        <wps:wsp>
                          <wps:cNvPr id="3" name="Rectangle 3"/>
                          <wps:cNvSpPr/>
                          <wps:spPr>
                            <a:xfrm>
                              <a:off x="-342905" y="63796"/>
                              <a:ext cx="3113425" cy="536575"/>
                            </a:xfrm>
                            <a:prstGeom prst="rect">
                              <a:avLst/>
                            </a:prstGeom>
                            <a:noFill/>
                            <a:ln>
                              <a:noFill/>
                            </a:ln>
                          </wps:spPr>
                          <wps:txbx>
                            <w:txbxContent>
                              <w:p w14:paraId="1CD4599C" w14:textId="77777777" w:rsidR="0045659A" w:rsidRDefault="0045659A">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FFA 2005 new official logo"/>
                            <pic:cNvPicPr preferRelativeResize="0"/>
                          </pic:nvPicPr>
                          <pic:blipFill rotWithShape="1">
                            <a:blip r:embed="rId8">
                              <a:alphaModFix/>
                            </a:blip>
                            <a:srcRect/>
                            <a:stretch/>
                          </pic:blipFill>
                          <pic:spPr>
                            <a:xfrm>
                              <a:off x="1499190" y="95694"/>
                              <a:ext cx="668655" cy="396240"/>
                            </a:xfrm>
                            <a:prstGeom prst="rect">
                              <a:avLst/>
                            </a:prstGeom>
                            <a:noFill/>
                            <a:ln>
                              <a:noFill/>
                            </a:ln>
                          </pic:spPr>
                        </pic:pic>
                        <pic:pic xmlns:pic="http://schemas.openxmlformats.org/drawingml/2006/picture">
                          <pic:nvPicPr>
                            <pic:cNvPr id="5" name="Shape 5" descr="http://www.spc.int/images/signature/spc_logo.png"/>
                            <pic:cNvPicPr preferRelativeResize="0"/>
                          </pic:nvPicPr>
                          <pic:blipFill rotWithShape="1">
                            <a:blip r:embed="rId9">
                              <a:alphaModFix/>
                            </a:blip>
                            <a:srcRect/>
                            <a:stretch/>
                          </pic:blipFill>
                          <pic:spPr>
                            <a:xfrm>
                              <a:off x="0" y="0"/>
                              <a:ext cx="1234440" cy="536575"/>
                            </a:xfrm>
                            <a:prstGeom prst="rect">
                              <a:avLst/>
                            </a:prstGeom>
                            <a:noFill/>
                            <a:ln>
                              <a:noFill/>
                            </a:ln>
                          </pic:spPr>
                        </pic:pic>
                        <pic:pic xmlns:pic="http://schemas.openxmlformats.org/drawingml/2006/picture">
                          <pic:nvPicPr>
                            <pic:cNvPr id="6" name="Shape 6"/>
                            <pic:cNvPicPr preferRelativeResize="0"/>
                          </pic:nvPicPr>
                          <pic:blipFill rotWithShape="1">
                            <a:blip r:embed="rId10">
                              <a:alphaModFix/>
                            </a:blip>
                            <a:srcRect/>
                            <a:stretch/>
                          </pic:blipFill>
                          <pic:spPr>
                            <a:xfrm>
                              <a:off x="2615609" y="63796"/>
                              <a:ext cx="497840" cy="46990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798E5F3F" id="Group 2" o:spid="_x0000_s1026" style="position:absolute;margin-left:83.25pt;margin-top:213.6pt;width:272.15pt;height:47.25pt;z-index:251658240;mso-width-relative:margin;mso-height-relative:margin" coordorigin="34463,35117" coordsize="34563,600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">
                <v:group id="Group 1" o:spid="_x0000_s1027" style="position:absolute;left:34463;top:35117;width:34564;height:6003" coordorigin="-3429" coordsize="34563,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3429;top:637;width:31134;height:5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CD4599C" w14:textId="77777777" w:rsidR="0045659A" w:rsidRDefault="0045659A">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FFA 2005 new official logo" style="position:absolute;left:14991;top:956;width:6687;height:39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">
                    <v:imagedata r:id="rId11" o:title="FFA 2005 new official logo"/>
                  </v:shape>
                  <v:shape id="Shape 5" o:spid="_x0000_s1030" type="#_x0000_t75" alt="http://www.spc.int/images/signature/spc_logo.png" style="position:absolute;width:12344;height:536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">
                    <v:imagedata r:id="rId12" o:title="spc_logo"/>
                  </v:shape>
                  <v:shape id="Shape 6" o:spid="_x0000_s1031" type="#_x0000_t75" style="position:absolute;left:26156;top:637;width:4978;height:469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">
                    <v:imagedata r:id="rId13" o:title=""/>
                  </v:shape>
                </v:group>
                <w10:wrap type="square"/>
              </v:group>
            </w:pict>
          </mc:Fallback>
        </mc:AlternateContent>
      </w:r>
      <w:r w:rsidR="004A4C57">
        <w:br w:type="page"/>
      </w:r>
    </w:p>
    <w:p w14:paraId="19E37D46" w14:textId="77777777" w:rsidR="0045659A" w:rsidRDefault="004A4C57">
      <w:pPr>
        <w:rPr>
          <w:b/>
        </w:rPr>
      </w:pPr>
      <w:r>
        <w:rPr>
          <w:b/>
        </w:rPr>
        <w:lastRenderedPageBreak/>
        <w:t>Background</w:t>
      </w:r>
    </w:p>
    <w:p w14:paraId="47499E53" w14:textId="7816295E" w:rsidR="0045659A" w:rsidRPr="00317333" w:rsidRDefault="004A4C57">
      <w:pPr>
        <w:numPr>
          <w:ilvl w:val="0"/>
          <w:numId w:val="1"/>
        </w:numPr>
        <w:pBdr>
          <w:top w:val="nil"/>
          <w:left w:val="nil"/>
          <w:bottom w:val="nil"/>
          <w:right w:val="nil"/>
          <w:between w:val="nil"/>
        </w:pBdr>
      </w:pPr>
      <w:r>
        <w:rPr>
          <w:color w:val="000000"/>
        </w:rPr>
        <w:t>DCC in February 2020 produced the draft Longline Electronic Monitoring (EM) minimum data fields.  The recommendation from this meeting related to compliance events was:</w:t>
      </w:r>
    </w:p>
    <w:p w14:paraId="053DF031" w14:textId="754C461E" w:rsidR="00317333" w:rsidRPr="00317333" w:rsidRDefault="00317333" w:rsidP="00317333">
      <w:pPr>
        <w:spacing w:line="240" w:lineRule="auto"/>
        <w:ind w:left="1080"/>
        <w:rPr>
          <w:i/>
        </w:rPr>
      </w:pPr>
      <w:r w:rsidRPr="00317333">
        <w:rPr>
          <w:i/>
        </w:rPr>
        <w:t>DCC-EM-LL-2020 [February 2020] identified an efficient method for EM systems to record potential compliance issues and included this new data section in the draft DCC Longline EM minimum data field standards under the “Compliance event”. However, DCC-Feb-2020 was unable to finalise the list of potential broad compliance categories that should be used and so recommends that the MCS FFA Working Group be tasked with producing a concise list of “Compliance event” categories to be included in the draft DCC Longline EM minimum data field standards, acknowledging that this list can be further reviewed and updated in the future.</w:t>
      </w:r>
    </w:p>
    <w:p w14:paraId="4BBD59DA" w14:textId="77777777" w:rsidR="00317333" w:rsidRDefault="00317333" w:rsidP="00317333">
      <w:pPr>
        <w:pBdr>
          <w:top w:val="nil"/>
          <w:left w:val="nil"/>
          <w:bottom w:val="nil"/>
          <w:right w:val="nil"/>
          <w:between w:val="nil"/>
        </w:pBdr>
        <w:spacing w:after="0" w:line="240" w:lineRule="auto"/>
        <w:ind w:left="720"/>
      </w:pPr>
    </w:p>
    <w:p w14:paraId="37A8F918" w14:textId="028537E1" w:rsidR="0045659A" w:rsidRDefault="004A4C57" w:rsidP="00317333">
      <w:pPr>
        <w:numPr>
          <w:ilvl w:val="0"/>
          <w:numId w:val="1"/>
        </w:numPr>
        <w:pBdr>
          <w:top w:val="nil"/>
          <w:left w:val="nil"/>
          <w:bottom w:val="nil"/>
          <w:right w:val="nil"/>
          <w:between w:val="nil"/>
        </w:pBdr>
        <w:spacing w:line="240" w:lineRule="auto"/>
      </w:pPr>
      <w:r w:rsidRPr="00317333">
        <w:rPr>
          <w:color w:val="000000"/>
        </w:rPr>
        <w:t>The virtual 23</w:t>
      </w:r>
      <w:r w:rsidRPr="00317333">
        <w:rPr>
          <w:color w:val="000000"/>
          <w:vertAlign w:val="superscript"/>
        </w:rPr>
        <w:t>rd</w:t>
      </w:r>
      <w:r w:rsidRPr="00317333">
        <w:rPr>
          <w:color w:val="000000"/>
        </w:rPr>
        <w:t xml:space="preserve"> MCSWG in May 2020 received the draft LL EM data fields and the result on record shows, MCSWG23 (Summary Report paragraph 77):</w:t>
      </w:r>
    </w:p>
    <w:p w14:paraId="6868EFF3" w14:textId="77777777" w:rsidR="0045659A" w:rsidRPr="00317333" w:rsidRDefault="004A4C57">
      <w:pPr>
        <w:ind w:left="720" w:firstLine="720"/>
        <w:rPr>
          <w:i/>
          <w:iCs/>
        </w:rPr>
      </w:pPr>
      <w:proofErr w:type="spellStart"/>
      <w:r w:rsidRPr="00317333">
        <w:rPr>
          <w:i/>
          <w:iCs/>
        </w:rPr>
        <w:t>i</w:t>
      </w:r>
      <w:proofErr w:type="spellEnd"/>
      <w:r w:rsidRPr="00317333">
        <w:rPr>
          <w:i/>
          <w:iCs/>
        </w:rPr>
        <w:t xml:space="preserve">. Reviewed the draft DCC Longline EM minimum data field standards </w:t>
      </w:r>
    </w:p>
    <w:p w14:paraId="1CCA1C24" w14:textId="77777777" w:rsidR="0045659A" w:rsidRPr="00317333" w:rsidRDefault="004A4C57">
      <w:pPr>
        <w:ind w:left="1440"/>
        <w:rPr>
          <w:i/>
          <w:iCs/>
        </w:rPr>
      </w:pPr>
      <w:r w:rsidRPr="00317333">
        <w:rPr>
          <w:i/>
          <w:iCs/>
        </w:rPr>
        <w:t xml:space="preserve">ii. Agreed to support and provide guidance on further development of TORs for SSPs for Longline EM Quality Assurance / Verification Systems. </w:t>
      </w:r>
    </w:p>
    <w:p w14:paraId="10A642E9" w14:textId="77777777" w:rsidR="0045659A" w:rsidRPr="00317333" w:rsidRDefault="004A4C57">
      <w:pPr>
        <w:ind w:left="1440"/>
        <w:rPr>
          <w:i/>
          <w:iCs/>
        </w:rPr>
      </w:pPr>
      <w:r w:rsidRPr="00317333">
        <w:rPr>
          <w:i/>
          <w:iCs/>
        </w:rPr>
        <w:t>iii. Supported DCC convening a dedicated DCC Compliance data meeting of EM programmes to be tasked, inter alia, with producing a concise list of MCS fields that could be included as “Compliance event” categories for the draft DCC Longline EM minimum data field standards and provide guidance on MCS protocols and coverage options for Longline EM.</w:t>
      </w:r>
    </w:p>
    <w:p w14:paraId="5561901A" w14:textId="77777777" w:rsidR="0045659A" w:rsidRDefault="0045659A">
      <w:pPr>
        <w:pBdr>
          <w:top w:val="nil"/>
          <w:left w:val="nil"/>
          <w:bottom w:val="nil"/>
          <w:right w:val="nil"/>
          <w:between w:val="nil"/>
        </w:pBdr>
        <w:spacing w:after="0"/>
        <w:ind w:left="720"/>
        <w:rPr>
          <w:color w:val="000000"/>
        </w:rPr>
      </w:pPr>
    </w:p>
    <w:p w14:paraId="1AE21CC6" w14:textId="394923F2" w:rsidR="0045659A" w:rsidRDefault="004A4C57">
      <w:pPr>
        <w:numPr>
          <w:ilvl w:val="0"/>
          <w:numId w:val="1"/>
        </w:numPr>
        <w:pBdr>
          <w:top w:val="nil"/>
          <w:left w:val="nil"/>
          <w:bottom w:val="nil"/>
          <w:right w:val="nil"/>
          <w:between w:val="nil"/>
        </w:pBdr>
        <w:spacing w:after="0"/>
        <w:rPr>
          <w:color w:val="000000"/>
        </w:rPr>
      </w:pPr>
      <w:r>
        <w:rPr>
          <w:color w:val="000000"/>
        </w:rPr>
        <w:t>Although MCSWG23 received the DCC minimum fields, there was no input or decision on the tasking from DCC-February 2020 for a “concise list of “Compliance event” categories to be included in the draft DCC Longline EM minimum data field standards, as some members needed more time to consider this.</w:t>
      </w:r>
    </w:p>
    <w:p w14:paraId="45F4CF35" w14:textId="719694EB" w:rsidR="00317333" w:rsidRDefault="00317333" w:rsidP="00317333">
      <w:pPr>
        <w:pBdr>
          <w:top w:val="nil"/>
          <w:left w:val="nil"/>
          <w:bottom w:val="nil"/>
          <w:right w:val="nil"/>
          <w:between w:val="nil"/>
        </w:pBdr>
        <w:spacing w:after="0"/>
        <w:ind w:left="720"/>
        <w:rPr>
          <w:color w:val="000000"/>
        </w:rPr>
      </w:pPr>
    </w:p>
    <w:p w14:paraId="77DCA399" w14:textId="38DBFAE6" w:rsidR="00317333" w:rsidRDefault="004A4C57" w:rsidP="00317333">
      <w:pPr>
        <w:numPr>
          <w:ilvl w:val="0"/>
          <w:numId w:val="1"/>
        </w:numPr>
        <w:pBdr>
          <w:top w:val="nil"/>
          <w:left w:val="nil"/>
          <w:bottom w:val="nil"/>
          <w:right w:val="nil"/>
          <w:between w:val="nil"/>
        </w:pBdr>
        <w:spacing w:after="0"/>
        <w:rPr>
          <w:color w:val="000000"/>
        </w:rPr>
      </w:pPr>
      <w:r w:rsidRPr="00317333">
        <w:rPr>
          <w:color w:val="000000"/>
        </w:rPr>
        <w:t xml:space="preserve">The draft Longline Electronic Monitoring (EM) minimum data fields was also tabled at SC16 and the </w:t>
      </w:r>
      <w:proofErr w:type="spellStart"/>
      <w:r w:rsidRPr="00317333">
        <w:rPr>
          <w:color w:val="000000"/>
        </w:rPr>
        <w:t>ERandEM</w:t>
      </w:r>
      <w:proofErr w:type="spellEnd"/>
      <w:r w:rsidRPr="00317333">
        <w:rPr>
          <w:color w:val="000000"/>
        </w:rPr>
        <w:t xml:space="preserve"> WG4 as an information paper (</w:t>
      </w:r>
      <w:hyperlink r:id="rId14">
        <w:r w:rsidRPr="00317333">
          <w:rPr>
            <w:color w:val="0563C1"/>
            <w:u w:val="single"/>
          </w:rPr>
          <w:t>SC16-ST-IP-07</w:t>
        </w:r>
      </w:hyperlink>
      <w:r w:rsidRPr="00317333">
        <w:rPr>
          <w:color w:val="000000"/>
        </w:rPr>
        <w:t xml:space="preserve">).  </w:t>
      </w:r>
    </w:p>
    <w:p w14:paraId="6A352963" w14:textId="77777777" w:rsidR="00317333" w:rsidRPr="00317333" w:rsidRDefault="00317333" w:rsidP="00317333">
      <w:pPr>
        <w:pBdr>
          <w:top w:val="nil"/>
          <w:left w:val="nil"/>
          <w:bottom w:val="nil"/>
          <w:right w:val="nil"/>
          <w:between w:val="nil"/>
        </w:pBdr>
        <w:spacing w:after="0"/>
        <w:ind w:left="720"/>
        <w:rPr>
          <w:color w:val="000000"/>
        </w:rPr>
      </w:pPr>
    </w:p>
    <w:p w14:paraId="28374298" w14:textId="0A8E6EB5" w:rsidR="00317333" w:rsidRPr="00317333" w:rsidRDefault="00317333" w:rsidP="005C462D">
      <w:pPr>
        <w:pStyle w:val="ListParagraph"/>
        <w:numPr>
          <w:ilvl w:val="0"/>
          <w:numId w:val="1"/>
        </w:numPr>
        <w:shd w:val="clear" w:color="auto" w:fill="FFFFFF"/>
        <w:spacing w:after="0" w:line="240" w:lineRule="auto"/>
        <w:rPr>
          <w:rFonts w:asciiTheme="minorHAnsi" w:eastAsia="Times New Roman" w:hAnsiTheme="minorHAnsi" w:cstheme="minorHAnsi"/>
          <w:color w:val="222222"/>
          <w:lang w:val="en-US"/>
        </w:rPr>
      </w:pPr>
      <w:r w:rsidRPr="00317333">
        <w:rPr>
          <w:rFonts w:asciiTheme="minorHAnsi" w:hAnsiTheme="minorHAnsi" w:cstheme="minorHAnsi"/>
          <w:color w:val="000000"/>
        </w:rPr>
        <w:t>At the pre-DCC meeting in October 2020</w:t>
      </w:r>
      <w:r>
        <w:rPr>
          <w:rFonts w:asciiTheme="minorHAnsi" w:hAnsiTheme="minorHAnsi" w:cstheme="minorHAnsi"/>
          <w:color w:val="000000"/>
        </w:rPr>
        <w:t>, in considering the draft compliance category (Recommendation 19):</w:t>
      </w:r>
    </w:p>
    <w:p w14:paraId="6C3F4424" w14:textId="7B50E34D" w:rsidR="00317333" w:rsidRPr="00317333" w:rsidRDefault="00317333" w:rsidP="00317333">
      <w:pPr>
        <w:shd w:val="clear" w:color="auto" w:fill="FFFFFF"/>
        <w:spacing w:after="0" w:line="240" w:lineRule="auto"/>
        <w:ind w:left="1440"/>
        <w:rPr>
          <w:rFonts w:asciiTheme="minorHAnsi" w:eastAsia="Times New Roman" w:hAnsiTheme="minorHAnsi" w:cstheme="minorHAnsi"/>
          <w:color w:val="222222"/>
          <w:lang w:val="en-US"/>
        </w:rPr>
      </w:pPr>
      <w:r w:rsidRPr="00317333">
        <w:rPr>
          <w:rFonts w:asciiTheme="minorHAnsi" w:hAnsiTheme="minorHAnsi" w:cstheme="minorHAnsi"/>
          <w:color w:val="000000"/>
        </w:rPr>
        <w:t xml:space="preserve">“the group </w:t>
      </w:r>
      <w:r w:rsidRPr="00317333">
        <w:rPr>
          <w:rFonts w:asciiTheme="minorHAnsi" w:eastAsia="Times New Roman" w:hAnsiTheme="minorHAnsi" w:cstheme="minorHAnsi"/>
          <w:i/>
          <w:iCs/>
          <w:color w:val="000000"/>
          <w:lang w:val="en-US"/>
        </w:rPr>
        <w:t>considered that these potential compliance fields are collectable and supports the DCC developing these categories in further detail. I.e. field by field.</w:t>
      </w:r>
      <w:r w:rsidRPr="00317333">
        <w:rPr>
          <w:rFonts w:asciiTheme="minorHAnsi" w:eastAsia="Times New Roman" w:hAnsiTheme="minorHAnsi" w:cstheme="minorHAnsi"/>
          <w:i/>
          <w:iCs/>
          <w:color w:val="000000"/>
          <w:lang w:val="en-US"/>
        </w:rPr>
        <w:t xml:space="preserve">  </w:t>
      </w:r>
      <w:r w:rsidRPr="00317333">
        <w:rPr>
          <w:rFonts w:asciiTheme="minorHAnsi" w:eastAsia="Times New Roman" w:hAnsiTheme="minorHAnsi" w:cstheme="minorHAnsi"/>
          <w:i/>
          <w:iCs/>
          <w:color w:val="000000"/>
          <w:lang w:val="en-US"/>
        </w:rPr>
        <w:t>FSM suggested that events when there is any obstruction of a camera could be considered as a NEW compliance data field</w:t>
      </w:r>
      <w:r w:rsidRPr="00317333">
        <w:rPr>
          <w:rFonts w:asciiTheme="minorHAnsi" w:eastAsia="Times New Roman" w:hAnsiTheme="minorHAnsi" w:cstheme="minorHAnsi"/>
          <w:i/>
          <w:iCs/>
          <w:color w:val="000000"/>
          <w:lang w:val="en-US"/>
        </w:rPr>
        <w:t>”.</w:t>
      </w:r>
    </w:p>
    <w:p w14:paraId="780EF4C3" w14:textId="77777777" w:rsidR="00317333" w:rsidRPr="00317333" w:rsidRDefault="00317333" w:rsidP="00317333">
      <w:pPr>
        <w:pBdr>
          <w:top w:val="nil"/>
          <w:left w:val="nil"/>
          <w:bottom w:val="nil"/>
          <w:right w:val="nil"/>
          <w:between w:val="nil"/>
        </w:pBdr>
        <w:rPr>
          <w:color w:val="000000"/>
        </w:rPr>
      </w:pPr>
    </w:p>
    <w:p w14:paraId="4F5BF499" w14:textId="77777777" w:rsidR="0045659A" w:rsidRDefault="0045659A">
      <w:pPr>
        <w:rPr>
          <w:b/>
        </w:rPr>
      </w:pPr>
    </w:p>
    <w:p w14:paraId="10907EB8" w14:textId="77777777" w:rsidR="00317333" w:rsidRDefault="00317333">
      <w:pPr>
        <w:rPr>
          <w:b/>
        </w:rPr>
      </w:pPr>
      <w:r>
        <w:rPr>
          <w:b/>
        </w:rPr>
        <w:br w:type="page"/>
      </w:r>
    </w:p>
    <w:p w14:paraId="15C37697" w14:textId="224D750F" w:rsidR="0045659A" w:rsidRDefault="004A4C57">
      <w:pPr>
        <w:rPr>
          <w:b/>
        </w:rPr>
      </w:pPr>
      <w:r>
        <w:rPr>
          <w:b/>
        </w:rPr>
        <w:lastRenderedPageBreak/>
        <w:t>Discussions</w:t>
      </w:r>
    </w:p>
    <w:p w14:paraId="06A92CA4" w14:textId="77777777" w:rsidR="006D7C1E" w:rsidRDefault="004A4C57">
      <w:pPr>
        <w:numPr>
          <w:ilvl w:val="0"/>
          <w:numId w:val="1"/>
        </w:numPr>
        <w:pBdr>
          <w:top w:val="nil"/>
          <w:left w:val="nil"/>
          <w:bottom w:val="nil"/>
          <w:right w:val="nil"/>
          <w:between w:val="nil"/>
        </w:pBdr>
        <w:spacing w:after="0"/>
        <w:rPr>
          <w:color w:val="000000"/>
        </w:rPr>
      </w:pPr>
      <w:r>
        <w:rPr>
          <w:color w:val="000000"/>
        </w:rPr>
        <w:t xml:space="preserve">The draft Longline EM minimum data fields contained a list of categories for potential compliance issue as viewed and recorded by the EM Analyst.  These broad categories are reproduced in Annex 1 and compared to what is currently in the Gen - 3 form with the aim to generate discussion to help finalize the concise list of “Compliance event” categories to be included in the draft DCC </w:t>
      </w:r>
      <w:proofErr w:type="spellStart"/>
      <w:r>
        <w:rPr>
          <w:color w:val="000000"/>
        </w:rPr>
        <w:t>Longling</w:t>
      </w:r>
      <w:proofErr w:type="spellEnd"/>
      <w:r>
        <w:rPr>
          <w:color w:val="000000"/>
        </w:rPr>
        <w:t xml:space="preserve"> EM Minimum data field standards.  </w:t>
      </w:r>
    </w:p>
    <w:p w14:paraId="23224262" w14:textId="77777777" w:rsidR="006D7C1E" w:rsidRDefault="006D7C1E" w:rsidP="006D7C1E">
      <w:pPr>
        <w:pBdr>
          <w:top w:val="nil"/>
          <w:left w:val="nil"/>
          <w:bottom w:val="nil"/>
          <w:right w:val="nil"/>
          <w:between w:val="nil"/>
        </w:pBdr>
        <w:spacing w:after="0"/>
        <w:ind w:left="720"/>
        <w:rPr>
          <w:color w:val="000000"/>
        </w:rPr>
      </w:pPr>
    </w:p>
    <w:p w14:paraId="745962EB" w14:textId="25943AAC" w:rsidR="0045659A" w:rsidRDefault="004A4C57">
      <w:pPr>
        <w:numPr>
          <w:ilvl w:val="0"/>
          <w:numId w:val="1"/>
        </w:numPr>
        <w:pBdr>
          <w:top w:val="nil"/>
          <w:left w:val="nil"/>
          <w:bottom w:val="nil"/>
          <w:right w:val="nil"/>
          <w:between w:val="nil"/>
        </w:pBdr>
        <w:spacing w:after="0"/>
        <w:rPr>
          <w:color w:val="000000"/>
        </w:rPr>
      </w:pPr>
      <w:r>
        <w:rPr>
          <w:color w:val="000000"/>
        </w:rPr>
        <w:t>This comparison also provides some possible examples of what compliance event/s may be recorded under the categories.</w:t>
      </w:r>
    </w:p>
    <w:p w14:paraId="429B9135" w14:textId="651E64FC" w:rsidR="00687B4C" w:rsidRDefault="00687B4C" w:rsidP="00687B4C">
      <w:pPr>
        <w:pBdr>
          <w:top w:val="nil"/>
          <w:left w:val="nil"/>
          <w:bottom w:val="nil"/>
          <w:right w:val="nil"/>
          <w:between w:val="nil"/>
        </w:pBdr>
        <w:spacing w:after="0"/>
        <w:rPr>
          <w:color w:val="000000"/>
        </w:rPr>
      </w:pPr>
    </w:p>
    <w:p w14:paraId="705C705C" w14:textId="7FB13999" w:rsidR="00687B4C" w:rsidRDefault="00687B4C" w:rsidP="00687B4C">
      <w:pPr>
        <w:rPr>
          <w:b/>
        </w:rPr>
      </w:pPr>
      <w:r>
        <w:rPr>
          <w:b/>
        </w:rPr>
        <w:t>Proposed approach</w:t>
      </w:r>
    </w:p>
    <w:p w14:paraId="1B2FD659" w14:textId="29D97FCF" w:rsidR="00687B4C" w:rsidRDefault="00687B4C">
      <w:pPr>
        <w:numPr>
          <w:ilvl w:val="0"/>
          <w:numId w:val="1"/>
        </w:numPr>
        <w:pBdr>
          <w:top w:val="nil"/>
          <w:left w:val="nil"/>
          <w:bottom w:val="nil"/>
          <w:right w:val="nil"/>
          <w:between w:val="nil"/>
        </w:pBdr>
        <w:spacing w:after="0"/>
        <w:rPr>
          <w:color w:val="000000"/>
        </w:rPr>
      </w:pPr>
      <w:r>
        <w:rPr>
          <w:color w:val="000000"/>
        </w:rPr>
        <w:t>DCC is invited to:</w:t>
      </w:r>
    </w:p>
    <w:p w14:paraId="1809038A" w14:textId="77777777" w:rsidR="00687B4C" w:rsidRDefault="00687B4C" w:rsidP="00687B4C">
      <w:pPr>
        <w:pBdr>
          <w:top w:val="nil"/>
          <w:left w:val="nil"/>
          <w:bottom w:val="nil"/>
          <w:right w:val="nil"/>
          <w:between w:val="nil"/>
        </w:pBdr>
        <w:spacing w:after="0"/>
        <w:ind w:left="720"/>
        <w:rPr>
          <w:color w:val="000000"/>
        </w:rPr>
      </w:pPr>
    </w:p>
    <w:p w14:paraId="1916A90D" w14:textId="0BB6E7F5" w:rsidR="0045659A" w:rsidRPr="00486250" w:rsidRDefault="00687B4C" w:rsidP="00486250">
      <w:pPr>
        <w:numPr>
          <w:ilvl w:val="0"/>
          <w:numId w:val="4"/>
        </w:numPr>
        <w:pBdr>
          <w:top w:val="nil"/>
          <w:left w:val="nil"/>
          <w:bottom w:val="nil"/>
          <w:right w:val="nil"/>
          <w:between w:val="nil"/>
        </w:pBdr>
        <w:spacing w:after="0"/>
        <w:ind w:left="1080"/>
        <w:rPr>
          <w:color w:val="000000"/>
        </w:rPr>
      </w:pPr>
      <w:r>
        <w:rPr>
          <w:color w:val="000000"/>
        </w:rPr>
        <w:t>C</w:t>
      </w:r>
      <w:r w:rsidR="004A4C57">
        <w:rPr>
          <w:color w:val="000000"/>
        </w:rPr>
        <w:t>onsider whether there are any additional categories for compliance issues</w:t>
      </w:r>
      <w:r w:rsidR="000311D9">
        <w:rPr>
          <w:color w:val="000000"/>
        </w:rPr>
        <w:t>,</w:t>
      </w:r>
      <w:r w:rsidR="004A4C57">
        <w:rPr>
          <w:color w:val="000000"/>
        </w:rPr>
        <w:t xml:space="preserve"> to be included or whether the broad categories provided in the draft</w:t>
      </w:r>
      <w:r w:rsidR="00486250">
        <w:rPr>
          <w:color w:val="000000"/>
        </w:rPr>
        <w:t xml:space="preserve"> (</w:t>
      </w:r>
      <w:r w:rsidR="00486250">
        <w:rPr>
          <w:color w:val="000000"/>
        </w:rPr>
        <w:t>see first column in Annex 1)</w:t>
      </w:r>
      <w:r w:rsidR="004A4C57" w:rsidRPr="00486250">
        <w:rPr>
          <w:color w:val="000000"/>
        </w:rPr>
        <w:t xml:space="preserve"> is sufficient</w:t>
      </w:r>
      <w:r w:rsidR="00486250">
        <w:rPr>
          <w:color w:val="000000"/>
        </w:rPr>
        <w:t>.</w:t>
      </w:r>
    </w:p>
    <w:p w14:paraId="45B686C5" w14:textId="77777777" w:rsidR="00687B4C" w:rsidRDefault="00687B4C" w:rsidP="000311D9">
      <w:pPr>
        <w:pBdr>
          <w:top w:val="nil"/>
          <w:left w:val="nil"/>
          <w:bottom w:val="nil"/>
          <w:right w:val="nil"/>
          <w:between w:val="nil"/>
        </w:pBdr>
        <w:spacing w:after="0"/>
        <w:ind w:left="1800"/>
        <w:rPr>
          <w:color w:val="000000"/>
        </w:rPr>
      </w:pPr>
    </w:p>
    <w:p w14:paraId="6C1C90B7" w14:textId="7C522250" w:rsidR="00687B4C" w:rsidRDefault="00687B4C" w:rsidP="000311D9">
      <w:pPr>
        <w:numPr>
          <w:ilvl w:val="0"/>
          <w:numId w:val="4"/>
        </w:numPr>
        <w:pBdr>
          <w:top w:val="nil"/>
          <w:left w:val="nil"/>
          <w:bottom w:val="nil"/>
          <w:right w:val="nil"/>
          <w:between w:val="nil"/>
        </w:pBdr>
        <w:spacing w:after="0"/>
        <w:ind w:left="1080"/>
        <w:rPr>
          <w:color w:val="000000"/>
        </w:rPr>
      </w:pPr>
      <w:r>
        <w:rPr>
          <w:color w:val="000000"/>
        </w:rPr>
        <w:t>Review the list of compliance events in Gen-3 (see second column in Annex 1) and determine whether these can be collected by EM.</w:t>
      </w:r>
    </w:p>
    <w:p w14:paraId="6EC9146B" w14:textId="77777777" w:rsidR="00687B4C" w:rsidRDefault="00687B4C" w:rsidP="000311D9">
      <w:pPr>
        <w:pBdr>
          <w:top w:val="nil"/>
          <w:left w:val="nil"/>
          <w:bottom w:val="nil"/>
          <w:right w:val="nil"/>
          <w:between w:val="nil"/>
        </w:pBdr>
        <w:spacing w:after="0"/>
        <w:ind w:left="1800"/>
        <w:rPr>
          <w:color w:val="000000"/>
        </w:rPr>
      </w:pPr>
    </w:p>
    <w:p w14:paraId="15601CCF" w14:textId="02E1F0F9" w:rsidR="0045659A" w:rsidRPr="00486250" w:rsidRDefault="00687B4C" w:rsidP="00486250">
      <w:pPr>
        <w:numPr>
          <w:ilvl w:val="0"/>
          <w:numId w:val="4"/>
        </w:numPr>
        <w:pBdr>
          <w:top w:val="nil"/>
          <w:left w:val="nil"/>
          <w:bottom w:val="nil"/>
          <w:right w:val="nil"/>
          <w:between w:val="nil"/>
        </w:pBdr>
        <w:spacing w:after="0"/>
        <w:ind w:left="1080"/>
        <w:rPr>
          <w:color w:val="000000"/>
        </w:rPr>
      </w:pPr>
      <w:r>
        <w:rPr>
          <w:color w:val="000000"/>
        </w:rPr>
        <w:t>Consider whether there are any additional compliance events</w:t>
      </w:r>
      <w:r w:rsidR="00486250">
        <w:rPr>
          <w:color w:val="000000"/>
        </w:rPr>
        <w:t xml:space="preserve"> (</w:t>
      </w:r>
      <w:r w:rsidR="000311D9">
        <w:rPr>
          <w:color w:val="000000"/>
        </w:rPr>
        <w:t>not listed in the second column of Annex 1</w:t>
      </w:r>
      <w:r w:rsidR="00486250">
        <w:rPr>
          <w:color w:val="000000"/>
        </w:rPr>
        <w:t>)</w:t>
      </w:r>
      <w:r w:rsidR="000311D9">
        <w:rPr>
          <w:color w:val="000000"/>
        </w:rPr>
        <w:t xml:space="preserve"> that needs to be included</w:t>
      </w:r>
      <w:r w:rsidR="00486250">
        <w:rPr>
          <w:color w:val="000000"/>
        </w:rPr>
        <w:t>, noting FSM’s suggestion in the October meeting that “</w:t>
      </w:r>
      <w:r w:rsidR="00486250" w:rsidRPr="00486250">
        <w:rPr>
          <w:rFonts w:asciiTheme="minorHAnsi" w:eastAsia="Times New Roman" w:hAnsiTheme="minorHAnsi" w:cstheme="minorHAnsi"/>
          <w:i/>
          <w:iCs/>
          <w:color w:val="000000"/>
          <w:lang w:val="en-US"/>
        </w:rPr>
        <w:t>events when there is any obstruction of a camera could be considered as a NEW compliance data field”.</w:t>
      </w:r>
    </w:p>
    <w:p w14:paraId="233DF6CF" w14:textId="77777777" w:rsidR="0045659A" w:rsidRDefault="0045659A">
      <w:pPr>
        <w:rPr>
          <w:color w:val="000000"/>
        </w:rPr>
      </w:pPr>
    </w:p>
    <w:p w14:paraId="1B32333A" w14:textId="77777777" w:rsidR="00127E21" w:rsidRDefault="00127E21" w:rsidP="00127E21">
      <w:pPr>
        <w:pBdr>
          <w:top w:val="nil"/>
          <w:left w:val="nil"/>
          <w:bottom w:val="nil"/>
          <w:right w:val="nil"/>
          <w:between w:val="nil"/>
        </w:pBdr>
        <w:rPr>
          <w:color w:val="000000"/>
        </w:rPr>
        <w:sectPr w:rsidR="00127E21" w:rsidSect="00127E21">
          <w:headerReference w:type="default" r:id="rId15"/>
          <w:pgSz w:w="12240" w:h="15840"/>
          <w:pgMar w:top="1440" w:right="1440" w:bottom="1440" w:left="1440" w:header="720" w:footer="720" w:gutter="0"/>
          <w:pgNumType w:start="1"/>
          <w:cols w:space="720"/>
          <w:docGrid w:linePitch="299"/>
        </w:sectPr>
      </w:pPr>
    </w:p>
    <w:p w14:paraId="6FE3EB3E" w14:textId="77777777" w:rsidR="0045659A" w:rsidRDefault="004A4C57">
      <w:pPr>
        <w:rPr>
          <w:b/>
        </w:rPr>
      </w:pPr>
      <w:r>
        <w:rPr>
          <w:b/>
          <w:color w:val="000000"/>
        </w:rPr>
        <w:lastRenderedPageBreak/>
        <w:t xml:space="preserve">Annex 1:  Compliance categories in the </w:t>
      </w:r>
      <w:r>
        <w:rPr>
          <w:b/>
        </w:rPr>
        <w:t>Draft DCC Longline EM minimum data field standards compared to what is currently in the Gen-3 form</w:t>
      </w: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8635"/>
      </w:tblGrid>
      <w:tr w:rsidR="0045659A" w:rsidRPr="00872E23" w14:paraId="3CDEB444" w14:textId="77777777" w:rsidTr="00127E21">
        <w:trPr>
          <w:tblHeader/>
        </w:trPr>
        <w:tc>
          <w:tcPr>
            <w:tcW w:w="4315" w:type="dxa"/>
            <w:shd w:val="clear" w:color="auto" w:fill="92D050"/>
          </w:tcPr>
          <w:p w14:paraId="15C4AC0D" w14:textId="77777777" w:rsidR="0045659A" w:rsidRPr="00872E23" w:rsidRDefault="004A4C57">
            <w:pPr>
              <w:rPr>
                <w:b/>
                <w:color w:val="000000"/>
              </w:rPr>
            </w:pPr>
            <w:r w:rsidRPr="00872E23">
              <w:rPr>
                <w:b/>
                <w:color w:val="000000"/>
              </w:rPr>
              <w:t>Category</w:t>
            </w:r>
          </w:p>
        </w:tc>
        <w:tc>
          <w:tcPr>
            <w:tcW w:w="8635" w:type="dxa"/>
            <w:shd w:val="clear" w:color="auto" w:fill="92D050"/>
          </w:tcPr>
          <w:p w14:paraId="35093262" w14:textId="77777777" w:rsidR="0045659A" w:rsidRPr="00872E23" w:rsidRDefault="004A4C57">
            <w:pPr>
              <w:rPr>
                <w:b/>
                <w:color w:val="000000"/>
              </w:rPr>
            </w:pPr>
            <w:r w:rsidRPr="00872E23">
              <w:rPr>
                <w:b/>
                <w:color w:val="000000"/>
              </w:rPr>
              <w:t xml:space="preserve">Gen </w:t>
            </w:r>
            <w:r w:rsidR="00872E23" w:rsidRPr="00872E23">
              <w:rPr>
                <w:b/>
                <w:color w:val="000000"/>
              </w:rPr>
              <w:t>–</w:t>
            </w:r>
            <w:r w:rsidRPr="00872E23">
              <w:rPr>
                <w:b/>
                <w:color w:val="000000"/>
              </w:rPr>
              <w:t xml:space="preserve"> 3</w:t>
            </w:r>
          </w:p>
        </w:tc>
      </w:tr>
      <w:tr w:rsidR="0045659A" w:rsidRPr="00872E23" w14:paraId="2DAABDB2" w14:textId="77777777">
        <w:tc>
          <w:tcPr>
            <w:tcW w:w="4315" w:type="dxa"/>
          </w:tcPr>
          <w:p w14:paraId="46B6664D" w14:textId="77777777" w:rsidR="0045659A" w:rsidRPr="00872E23" w:rsidRDefault="004A4C57">
            <w:pPr>
              <w:rPr>
                <w:color w:val="000000"/>
              </w:rPr>
            </w:pPr>
            <w:r w:rsidRPr="00872E23">
              <w:rPr>
                <w:b/>
                <w:color w:val="000000"/>
                <w:u w:val="single"/>
              </w:rPr>
              <w:t>MARPOL (waste disposal, strategic disposal)</w:t>
            </w:r>
            <w:r w:rsidRPr="00872E23">
              <w:rPr>
                <w:color w:val="000000"/>
              </w:rPr>
              <w:t xml:space="preserve">, </w:t>
            </w:r>
          </w:p>
          <w:p w14:paraId="5E7F6A64" w14:textId="77777777" w:rsidR="00EC58B2" w:rsidRPr="00872E23" w:rsidRDefault="00EC58B2">
            <w:pPr>
              <w:rPr>
                <w:i/>
                <w:iCs/>
                <w:color w:val="0070C0"/>
              </w:rPr>
            </w:pPr>
            <w:r w:rsidRPr="00872E23">
              <w:rPr>
                <w:i/>
                <w:iCs/>
                <w:color w:val="0070C0"/>
              </w:rPr>
              <w:t xml:space="preserve">Comments:  It is unclear whether all FFA members are party to MARPOL.  In case there are members who are not, suggest changing this category to the language used in Gen – 3 </w:t>
            </w:r>
            <w:proofErr w:type="spellStart"/>
            <w:r w:rsidRPr="00872E23">
              <w:rPr>
                <w:i/>
                <w:iCs/>
                <w:color w:val="0070C0"/>
              </w:rPr>
              <w:t>ie</w:t>
            </w:r>
            <w:proofErr w:type="spellEnd"/>
            <w:r w:rsidRPr="00872E23">
              <w:rPr>
                <w:i/>
                <w:iCs/>
                <w:color w:val="0070C0"/>
              </w:rPr>
              <w:t>. Pollution (in place of MARPOL)</w:t>
            </w:r>
          </w:p>
          <w:p w14:paraId="59217709" w14:textId="77777777" w:rsidR="0045659A" w:rsidRPr="00872E23" w:rsidRDefault="0045659A">
            <w:pPr>
              <w:pBdr>
                <w:top w:val="nil"/>
                <w:left w:val="nil"/>
                <w:bottom w:val="nil"/>
                <w:right w:val="nil"/>
                <w:between w:val="nil"/>
              </w:pBdr>
              <w:spacing w:after="160" w:line="259" w:lineRule="auto"/>
              <w:ind w:left="814"/>
              <w:rPr>
                <w:color w:val="000000"/>
              </w:rPr>
            </w:pPr>
          </w:p>
        </w:tc>
        <w:tc>
          <w:tcPr>
            <w:tcW w:w="8635" w:type="dxa"/>
          </w:tcPr>
          <w:p w14:paraId="73E08602" w14:textId="77777777" w:rsidR="0045659A" w:rsidRPr="00872E23" w:rsidRDefault="004A4C57">
            <w:r w:rsidRPr="00872E23">
              <w:t xml:space="preserve">Under the title </w:t>
            </w:r>
            <w:r w:rsidRPr="00872E23">
              <w:rPr>
                <w:u w:val="single"/>
              </w:rPr>
              <w:t>Pollution</w:t>
            </w:r>
            <w:r w:rsidRPr="00872E23">
              <w:t>:</w:t>
            </w:r>
          </w:p>
          <w:p w14:paraId="0781F098" w14:textId="77777777" w:rsidR="0045659A" w:rsidRPr="00872E23" w:rsidRDefault="0045659A"/>
          <w:p w14:paraId="1EF7A00F" w14:textId="77777777" w:rsidR="0045659A" w:rsidRPr="00872E23" w:rsidRDefault="004A4C57">
            <w:r w:rsidRPr="00872E23">
              <w:t xml:space="preserve">PN -a Dispose of any metals, plastics, </w:t>
            </w:r>
            <w:proofErr w:type="gramStart"/>
            <w:r w:rsidRPr="00872E23">
              <w:t>chemicals</w:t>
            </w:r>
            <w:proofErr w:type="gramEnd"/>
            <w:r w:rsidRPr="00872E23">
              <w:t xml:space="preserve"> or old fishing gear </w:t>
            </w:r>
          </w:p>
          <w:p w14:paraId="1CC412B4" w14:textId="77777777" w:rsidR="0045659A" w:rsidRPr="00872E23" w:rsidRDefault="004A4C57">
            <w:r w:rsidRPr="00872E23">
              <w:t xml:space="preserve">PN -b Discharge any oil </w:t>
            </w:r>
          </w:p>
          <w:p w14:paraId="290E4029" w14:textId="77777777" w:rsidR="0045659A" w:rsidRPr="00872E23" w:rsidRDefault="004A4C57">
            <w:r w:rsidRPr="00872E23">
              <w:t xml:space="preserve">PN-c Lose any fishing gear </w:t>
            </w:r>
          </w:p>
          <w:p w14:paraId="22C02449" w14:textId="77777777" w:rsidR="0045659A" w:rsidRPr="00872E23" w:rsidRDefault="004A4C57">
            <w:r w:rsidRPr="00872E23">
              <w:t xml:space="preserve">PN -d Abandon any fishing gear </w:t>
            </w:r>
          </w:p>
          <w:p w14:paraId="403CD19F" w14:textId="77777777" w:rsidR="0045659A" w:rsidRPr="00872E23" w:rsidRDefault="004A4C57">
            <w:r w:rsidRPr="00872E23">
              <w:t>PN -e Fail to report any abandoned gear</w:t>
            </w:r>
          </w:p>
          <w:p w14:paraId="78429713" w14:textId="77777777" w:rsidR="0045659A" w:rsidRPr="00872E23" w:rsidRDefault="0045659A">
            <w:pPr>
              <w:rPr>
                <w:color w:val="000000"/>
              </w:rPr>
            </w:pPr>
          </w:p>
        </w:tc>
      </w:tr>
      <w:tr w:rsidR="0045659A" w:rsidRPr="00872E23" w14:paraId="61E75BF8" w14:textId="77777777">
        <w:tc>
          <w:tcPr>
            <w:tcW w:w="4315" w:type="dxa"/>
          </w:tcPr>
          <w:p w14:paraId="0A3C3101" w14:textId="77777777" w:rsidR="0045659A" w:rsidRPr="00872E23" w:rsidRDefault="004A4C57">
            <w:r w:rsidRPr="00872E23">
              <w:rPr>
                <w:b/>
                <w:color w:val="000000"/>
                <w:u w:val="single"/>
              </w:rPr>
              <w:t>TARGETTING species not licensed to do so</w:t>
            </w:r>
            <w:r w:rsidRPr="00872E23">
              <w:rPr>
                <w:color w:val="000000"/>
              </w:rPr>
              <w:t xml:space="preserve"> (e.g. shark, squid, DWS),  </w:t>
            </w:r>
          </w:p>
        </w:tc>
        <w:tc>
          <w:tcPr>
            <w:tcW w:w="8635" w:type="dxa"/>
          </w:tcPr>
          <w:p w14:paraId="4230B6F3" w14:textId="77777777" w:rsidR="0045659A" w:rsidRPr="00872E23" w:rsidRDefault="004A4C57">
            <w:pPr>
              <w:rPr>
                <w:color w:val="000000"/>
              </w:rPr>
            </w:pPr>
            <w:r w:rsidRPr="00872E23">
              <w:rPr>
                <w:color w:val="000000"/>
              </w:rPr>
              <w:t>NR-b Target species other than those they are licensed to target</w:t>
            </w:r>
          </w:p>
        </w:tc>
      </w:tr>
      <w:tr w:rsidR="0045659A" w:rsidRPr="00872E23" w14:paraId="60152997" w14:textId="77777777">
        <w:tc>
          <w:tcPr>
            <w:tcW w:w="4315" w:type="dxa"/>
          </w:tcPr>
          <w:p w14:paraId="03C0352E" w14:textId="77777777" w:rsidR="0045659A" w:rsidRPr="00872E23" w:rsidRDefault="004A4C57">
            <w:r w:rsidRPr="00872E23">
              <w:rPr>
                <w:b/>
                <w:color w:val="000000"/>
                <w:u w:val="single"/>
              </w:rPr>
              <w:t>SOCIAL BEHAVIOUR</w:t>
            </w:r>
            <w:r w:rsidRPr="00872E23">
              <w:rPr>
                <w:color w:val="000000"/>
              </w:rPr>
              <w:t>,</w:t>
            </w:r>
          </w:p>
          <w:p w14:paraId="7FC4D164" w14:textId="77777777" w:rsidR="0045659A" w:rsidRPr="00872E23" w:rsidRDefault="0045659A" w:rsidP="00EC58B2">
            <w:pPr>
              <w:pBdr>
                <w:top w:val="nil"/>
                <w:left w:val="nil"/>
                <w:bottom w:val="nil"/>
                <w:right w:val="nil"/>
                <w:between w:val="nil"/>
              </w:pBdr>
              <w:spacing w:after="160" w:line="259" w:lineRule="auto"/>
              <w:rPr>
                <w:color w:val="000000"/>
              </w:rPr>
            </w:pPr>
          </w:p>
        </w:tc>
        <w:tc>
          <w:tcPr>
            <w:tcW w:w="8635" w:type="dxa"/>
          </w:tcPr>
          <w:p w14:paraId="3CA1E58F" w14:textId="77777777" w:rsidR="0045659A" w:rsidRPr="00872E23" w:rsidRDefault="004A4C57">
            <w:pPr>
              <w:rPr>
                <w:color w:val="000000"/>
                <w:u w:val="single"/>
              </w:rPr>
            </w:pPr>
            <w:r w:rsidRPr="00872E23">
              <w:rPr>
                <w:color w:val="000000"/>
              </w:rPr>
              <w:t xml:space="preserve">Under the title </w:t>
            </w:r>
            <w:r w:rsidRPr="00872E23">
              <w:rPr>
                <w:color w:val="000000"/>
                <w:u w:val="single"/>
              </w:rPr>
              <w:t xml:space="preserve">Observer rights/social behaviour </w:t>
            </w:r>
          </w:p>
          <w:p w14:paraId="29F07F15" w14:textId="77777777" w:rsidR="0045659A" w:rsidRPr="00872E23" w:rsidRDefault="004A4C57">
            <w:r w:rsidRPr="00872E23">
              <w:rPr>
                <w:color w:val="000000"/>
              </w:rPr>
              <w:t xml:space="preserve">RS-a: Did the operator or any crew member assault, obstruct, </w:t>
            </w:r>
            <w:r w:rsidRPr="00872E23">
              <w:t xml:space="preserve">resist, delay, refuse boarding to, </w:t>
            </w:r>
            <w:proofErr w:type="gramStart"/>
            <w:r w:rsidRPr="00872E23">
              <w:t>intimidate</w:t>
            </w:r>
            <w:proofErr w:type="gramEnd"/>
            <w:r w:rsidRPr="00872E23">
              <w:t xml:space="preserve"> or interfere with observers in the performance of their duties</w:t>
            </w:r>
          </w:p>
          <w:p w14:paraId="0A482432" w14:textId="77777777" w:rsidR="0045659A" w:rsidRPr="00872E23" w:rsidRDefault="0045659A"/>
          <w:p w14:paraId="0CA1444B" w14:textId="77777777" w:rsidR="0045659A" w:rsidRPr="00872E23" w:rsidRDefault="004A4C57">
            <w:r w:rsidRPr="00872E23">
              <w:t>RS-b:  Request that an event not be reported by the observer</w:t>
            </w:r>
          </w:p>
          <w:p w14:paraId="21C5B894" w14:textId="77777777" w:rsidR="0045659A" w:rsidRPr="00872E23" w:rsidRDefault="0045659A"/>
          <w:p w14:paraId="3946DC9C" w14:textId="77777777" w:rsidR="0045659A" w:rsidRPr="00872E23" w:rsidRDefault="004A4C57">
            <w:r w:rsidRPr="00872E23">
              <w:t xml:space="preserve">RS-c:  Mistreat </w:t>
            </w:r>
            <w:proofErr w:type="gramStart"/>
            <w:r w:rsidRPr="00872E23">
              <w:t>other</w:t>
            </w:r>
            <w:proofErr w:type="gramEnd"/>
            <w:r w:rsidRPr="00872E23">
              <w:t xml:space="preserve"> crew</w:t>
            </w:r>
          </w:p>
          <w:p w14:paraId="6E8A1427" w14:textId="77777777" w:rsidR="0045659A" w:rsidRPr="00872E23" w:rsidRDefault="0045659A">
            <w:pPr>
              <w:rPr>
                <w:color w:val="000000"/>
              </w:rPr>
            </w:pPr>
          </w:p>
          <w:p w14:paraId="423400F2" w14:textId="77777777" w:rsidR="0045659A" w:rsidRPr="00872E23" w:rsidRDefault="004A4C57">
            <w:pPr>
              <w:rPr>
                <w:color w:val="000000"/>
              </w:rPr>
            </w:pPr>
            <w:r w:rsidRPr="00872E23">
              <w:rPr>
                <w:color w:val="000000"/>
              </w:rPr>
              <w:t xml:space="preserve">RS-d:  </w:t>
            </w:r>
            <w:r w:rsidRPr="00872E23">
              <w:t>Did operator fail to provide observer, while onboard, at no expense to observer or the observer's Government, with food, accommodation, access to safety gear and medical facilities of reasonable standard - equivalent to those normally available to an officer onboard the vessel</w:t>
            </w:r>
          </w:p>
        </w:tc>
      </w:tr>
      <w:tr w:rsidR="0045659A" w:rsidRPr="00872E23" w14:paraId="586F2C90" w14:textId="77777777">
        <w:tc>
          <w:tcPr>
            <w:tcW w:w="4315" w:type="dxa"/>
          </w:tcPr>
          <w:p w14:paraId="26E9725A" w14:textId="77777777" w:rsidR="0045659A" w:rsidRPr="00872E23" w:rsidRDefault="004A4C57">
            <w:r w:rsidRPr="00872E23">
              <w:rPr>
                <w:color w:val="000000"/>
              </w:rPr>
              <w:t xml:space="preserve">alleged </w:t>
            </w:r>
            <w:r w:rsidRPr="00872E23">
              <w:rPr>
                <w:b/>
                <w:color w:val="000000"/>
                <w:u w:val="single"/>
              </w:rPr>
              <w:t>CRIMINAL BEHAVIOUR</w:t>
            </w:r>
            <w:r w:rsidRPr="00872E23">
              <w:rPr>
                <w:color w:val="000000"/>
              </w:rPr>
              <w:t xml:space="preserve">, </w:t>
            </w:r>
          </w:p>
          <w:p w14:paraId="64D4C122" w14:textId="77777777" w:rsidR="0045659A" w:rsidRPr="00872E23" w:rsidRDefault="0045659A">
            <w:pPr>
              <w:rPr>
                <w:color w:val="000000"/>
              </w:rPr>
            </w:pPr>
          </w:p>
        </w:tc>
        <w:tc>
          <w:tcPr>
            <w:tcW w:w="8635" w:type="dxa"/>
          </w:tcPr>
          <w:p w14:paraId="51021868" w14:textId="77777777" w:rsidR="0045659A" w:rsidRPr="00872E23" w:rsidRDefault="0045659A">
            <w:pPr>
              <w:rPr>
                <w:color w:val="000000"/>
              </w:rPr>
            </w:pPr>
          </w:p>
        </w:tc>
      </w:tr>
      <w:sdt>
        <w:sdtPr>
          <w:tag w:val="goog_rdk_1"/>
          <w:id w:val="1555425067"/>
        </w:sdtPr>
        <w:sdtEndPr/>
        <w:sdtContent>
          <w:tr w:rsidR="0045659A" w:rsidRPr="00872E23" w14:paraId="750DC8B4" w14:textId="77777777" w:rsidTr="00DA5651">
            <w:trPr>
              <w:trHeight w:val="422"/>
            </w:trPr>
            <w:tc>
              <w:tcPr>
                <w:tcW w:w="4315" w:type="dxa"/>
              </w:tcPr>
              <w:p w14:paraId="3C0D87E6" w14:textId="77777777" w:rsidR="0045659A" w:rsidRPr="00872E23" w:rsidRDefault="006762DC">
                <w:sdt>
                  <w:sdtPr>
                    <w:tag w:val="goog_rdk_0"/>
                    <w:id w:val="-815798119"/>
                    <w:showingPlcHdr/>
                  </w:sdtPr>
                  <w:sdtEndPr/>
                  <w:sdtContent>
                    <w:r w:rsidR="00EC58B2" w:rsidRPr="00872E23">
                      <w:t xml:space="preserve">     </w:t>
                    </w:r>
                  </w:sdtContent>
                </w:sdt>
                <w:r w:rsidR="004A4C57" w:rsidRPr="00872E23">
                  <w:rPr>
                    <w:b/>
                    <w:color w:val="000000"/>
                    <w:u w:val="single"/>
                  </w:rPr>
                  <w:t>Licencing Conditions</w:t>
                </w:r>
                <w:r w:rsidR="004A4C57" w:rsidRPr="00872E23">
                  <w:rPr>
                    <w:color w:val="000000"/>
                  </w:rPr>
                  <w:t xml:space="preserve">,  </w:t>
                </w:r>
              </w:p>
              <w:p w14:paraId="6E23587F" w14:textId="77777777" w:rsidR="0045659A" w:rsidRPr="00872E23" w:rsidRDefault="0045659A">
                <w:pPr>
                  <w:rPr>
                    <w:color w:val="000000"/>
                  </w:rPr>
                </w:pPr>
              </w:p>
            </w:tc>
            <w:tc>
              <w:tcPr>
                <w:tcW w:w="8635" w:type="dxa"/>
              </w:tcPr>
              <w:p w14:paraId="5D06E716" w14:textId="77777777" w:rsidR="0045659A" w:rsidRPr="00872E23" w:rsidRDefault="004A4C57">
                <w:pPr>
                  <w:rPr>
                    <w:color w:val="000000"/>
                    <w:u w:val="single"/>
                  </w:rPr>
                </w:pPr>
                <w:r w:rsidRPr="00872E23">
                  <w:rPr>
                    <w:color w:val="000000"/>
                    <w:u w:val="single"/>
                  </w:rPr>
                  <w:t>Under the title National regulations:</w:t>
                </w:r>
              </w:p>
              <w:p w14:paraId="6CDC2702" w14:textId="77777777" w:rsidR="0045659A" w:rsidRPr="00872E23" w:rsidRDefault="004A4C57">
                <w:r w:rsidRPr="00872E23">
                  <w:t xml:space="preserve">NR -a Fish in areas where the vessel is not permitted to fish </w:t>
                </w:r>
              </w:p>
              <w:p w14:paraId="54D166C5" w14:textId="77777777" w:rsidR="0045659A" w:rsidRPr="00872E23" w:rsidRDefault="004A4C57">
                <w:r w:rsidRPr="00872E23">
                  <w:t xml:space="preserve">NR -c Use a fishing method other than the method the vessel was designed or licensed </w:t>
                </w:r>
              </w:p>
              <w:p w14:paraId="006074E7" w14:textId="77777777" w:rsidR="0045659A" w:rsidRPr="00872E23" w:rsidRDefault="004A4C57">
                <w:r w:rsidRPr="00872E23">
                  <w:t xml:space="preserve">NR -d Not display or present a valid (and current) licence document onboard </w:t>
                </w:r>
              </w:p>
              <w:p w14:paraId="0F717386" w14:textId="77777777" w:rsidR="0045659A" w:rsidRPr="00872E23" w:rsidRDefault="0045659A"/>
              <w:p w14:paraId="0E69989A" w14:textId="77777777" w:rsidR="0045659A" w:rsidRPr="00872E23" w:rsidRDefault="004A4C57">
                <w:r w:rsidRPr="00872E23">
                  <w:t xml:space="preserve">NR -f Was involved in bunkering activities </w:t>
                </w:r>
              </w:p>
              <w:p w14:paraId="04100148" w14:textId="77777777" w:rsidR="0045659A" w:rsidRPr="00872E23" w:rsidRDefault="004A4C57">
                <w:pPr>
                  <w:rPr>
                    <w:color w:val="000000"/>
                  </w:rPr>
                </w:pPr>
                <w:r w:rsidRPr="00872E23">
                  <w:t>NR -g Fail to stow fishing gear when entering areas where vessel is not authorised to fish</w:t>
                </w:r>
              </w:p>
            </w:tc>
          </w:tr>
        </w:sdtContent>
      </w:sdt>
      <w:tr w:rsidR="0045659A" w:rsidRPr="00872E23" w14:paraId="5E67B1DE" w14:textId="77777777">
        <w:tc>
          <w:tcPr>
            <w:tcW w:w="4315" w:type="dxa"/>
          </w:tcPr>
          <w:p w14:paraId="2CD99177" w14:textId="77777777" w:rsidR="0045659A" w:rsidRPr="00872E23" w:rsidRDefault="004A4C57">
            <w:r w:rsidRPr="00872E23">
              <w:rPr>
                <w:b/>
                <w:color w:val="000000"/>
                <w:u w:val="single"/>
              </w:rPr>
              <w:lastRenderedPageBreak/>
              <w:t>SSI (birds, marine turtles, sharks)</w:t>
            </w:r>
            <w:r w:rsidRPr="00872E23">
              <w:rPr>
                <w:color w:val="000000"/>
              </w:rPr>
              <w:t xml:space="preserve">, </w:t>
            </w:r>
          </w:p>
          <w:p w14:paraId="31AE59D3" w14:textId="77777777" w:rsidR="0045659A" w:rsidRPr="00872E23" w:rsidRDefault="0045659A">
            <w:pPr>
              <w:rPr>
                <w:b/>
                <w:color w:val="000000"/>
                <w:u w:val="single"/>
              </w:rPr>
            </w:pPr>
          </w:p>
        </w:tc>
        <w:tc>
          <w:tcPr>
            <w:tcW w:w="8635" w:type="dxa"/>
          </w:tcPr>
          <w:p w14:paraId="08B8B418" w14:textId="77777777" w:rsidR="0045659A" w:rsidRPr="00872E23" w:rsidRDefault="004A4C57">
            <w:r w:rsidRPr="00872E23">
              <w:rPr>
                <w:color w:val="000000"/>
              </w:rPr>
              <w:t xml:space="preserve">SI-a:  </w:t>
            </w:r>
            <w:r w:rsidRPr="00872E23">
              <w:t>Land on deck Species of Special Interest (SSIs)</w:t>
            </w:r>
          </w:p>
          <w:p w14:paraId="30E1B84A" w14:textId="77777777" w:rsidR="0045659A" w:rsidRPr="00872E23" w:rsidRDefault="004A4C57">
            <w:pPr>
              <w:rPr>
                <w:color w:val="000000"/>
              </w:rPr>
            </w:pPr>
            <w:r w:rsidRPr="00872E23">
              <w:t xml:space="preserve">SI-b:  Interact (not land) with SSIs </w:t>
            </w:r>
          </w:p>
        </w:tc>
      </w:tr>
      <w:tr w:rsidR="0045659A" w:rsidRPr="00872E23" w14:paraId="7194215E" w14:textId="77777777">
        <w:tc>
          <w:tcPr>
            <w:tcW w:w="4315" w:type="dxa"/>
          </w:tcPr>
          <w:p w14:paraId="4B1F7A53" w14:textId="77777777" w:rsidR="0045659A" w:rsidRPr="00872E23" w:rsidRDefault="004A4C57">
            <w:r w:rsidRPr="00872E23">
              <w:rPr>
                <w:b/>
                <w:color w:val="000000"/>
                <w:u w:val="single"/>
              </w:rPr>
              <w:t>GEAR Compliance (wire trace, shark line, etc.)</w:t>
            </w:r>
            <w:r w:rsidRPr="00872E23">
              <w:rPr>
                <w:color w:val="000000"/>
              </w:rPr>
              <w:t xml:space="preserve">, </w:t>
            </w:r>
          </w:p>
        </w:tc>
        <w:tc>
          <w:tcPr>
            <w:tcW w:w="8635" w:type="dxa"/>
          </w:tcPr>
          <w:p w14:paraId="11A4927B" w14:textId="77777777" w:rsidR="0045659A" w:rsidRPr="00872E23" w:rsidRDefault="0045659A">
            <w:pPr>
              <w:rPr>
                <w:color w:val="000000"/>
              </w:rPr>
            </w:pPr>
          </w:p>
        </w:tc>
      </w:tr>
      <w:tr w:rsidR="0045659A" w:rsidRPr="00872E23" w14:paraId="160F40C0" w14:textId="77777777">
        <w:tc>
          <w:tcPr>
            <w:tcW w:w="4315" w:type="dxa"/>
          </w:tcPr>
          <w:p w14:paraId="5AD10530" w14:textId="77777777" w:rsidR="0045659A" w:rsidRPr="00872E23" w:rsidRDefault="004A4C57">
            <w:r w:rsidRPr="00872E23">
              <w:rPr>
                <w:b/>
                <w:color w:val="000000"/>
                <w:u w:val="single"/>
              </w:rPr>
              <w:t>TRANSHIPMENT event</w:t>
            </w:r>
            <w:r w:rsidRPr="00872E23">
              <w:rPr>
                <w:color w:val="000000"/>
              </w:rPr>
              <w:t xml:space="preserve">, </w:t>
            </w:r>
          </w:p>
          <w:p w14:paraId="1FC0EDF6" w14:textId="77777777" w:rsidR="0045659A" w:rsidRPr="00872E23" w:rsidRDefault="0045659A">
            <w:pPr>
              <w:rPr>
                <w:b/>
                <w:color w:val="000000"/>
                <w:u w:val="single"/>
              </w:rPr>
            </w:pPr>
          </w:p>
        </w:tc>
        <w:tc>
          <w:tcPr>
            <w:tcW w:w="8635" w:type="dxa"/>
          </w:tcPr>
          <w:p w14:paraId="4775C2F2" w14:textId="77777777" w:rsidR="0045659A" w:rsidRPr="00872E23" w:rsidRDefault="004A4C57">
            <w:r w:rsidRPr="00872E23">
              <w:t xml:space="preserve">from under the title </w:t>
            </w:r>
            <w:r w:rsidRPr="00872E23">
              <w:rPr>
                <w:u w:val="single"/>
              </w:rPr>
              <w:t>National regulations:</w:t>
            </w:r>
          </w:p>
          <w:p w14:paraId="0BC489D2" w14:textId="77777777" w:rsidR="0045659A" w:rsidRPr="00872E23" w:rsidRDefault="004A4C57">
            <w:r w:rsidRPr="00872E23">
              <w:t xml:space="preserve">NR -e Transfer or </w:t>
            </w:r>
            <w:proofErr w:type="spellStart"/>
            <w:r w:rsidRPr="00872E23">
              <w:t>transship</w:t>
            </w:r>
            <w:proofErr w:type="spellEnd"/>
            <w:r w:rsidRPr="00872E23">
              <w:t xml:space="preserve"> fish from or to another vessel </w:t>
            </w:r>
          </w:p>
          <w:p w14:paraId="0DE7F0D8" w14:textId="77777777" w:rsidR="0045659A" w:rsidRPr="00872E23" w:rsidRDefault="0045659A"/>
        </w:tc>
      </w:tr>
      <w:tr w:rsidR="0045659A" w:rsidRPr="00872E23" w14:paraId="43840D5D" w14:textId="77777777">
        <w:tc>
          <w:tcPr>
            <w:tcW w:w="4315" w:type="dxa"/>
          </w:tcPr>
          <w:p w14:paraId="6233B4A7" w14:textId="77777777" w:rsidR="0045659A" w:rsidRPr="00872E23" w:rsidRDefault="004A4C57">
            <w:pPr>
              <w:rPr>
                <w:color w:val="000000"/>
              </w:rPr>
            </w:pPr>
            <w:r w:rsidRPr="00872E23">
              <w:rPr>
                <w:color w:val="000000"/>
              </w:rPr>
              <w:t>other national regulations not covered</w:t>
            </w:r>
          </w:p>
          <w:p w14:paraId="74A65FA1" w14:textId="77777777" w:rsidR="0045659A" w:rsidRPr="00872E23" w:rsidRDefault="0045659A"/>
        </w:tc>
        <w:tc>
          <w:tcPr>
            <w:tcW w:w="8635" w:type="dxa"/>
          </w:tcPr>
          <w:p w14:paraId="2DAF9215" w14:textId="77777777" w:rsidR="0045659A" w:rsidRPr="00872E23" w:rsidRDefault="0045659A">
            <w:pPr>
              <w:rPr>
                <w:color w:val="000000"/>
              </w:rPr>
            </w:pPr>
          </w:p>
        </w:tc>
      </w:tr>
      <w:tr w:rsidR="0045659A" w:rsidRPr="00872E23" w14:paraId="55E01C53" w14:textId="77777777">
        <w:trPr>
          <w:trHeight w:val="200"/>
        </w:trPr>
        <w:tc>
          <w:tcPr>
            <w:tcW w:w="4315" w:type="dxa"/>
            <w:vMerge w:val="restart"/>
          </w:tcPr>
          <w:p w14:paraId="3C018B8B" w14:textId="77777777" w:rsidR="0045659A" w:rsidRPr="00872E23" w:rsidRDefault="00872E23">
            <w:pPr>
              <w:rPr>
                <w:i/>
                <w:iCs/>
                <w:color w:val="000000"/>
              </w:rPr>
            </w:pPr>
            <w:r>
              <w:rPr>
                <w:i/>
                <w:iCs/>
                <w:color w:val="0070C0"/>
              </w:rPr>
              <w:t xml:space="preserve">Comments:  </w:t>
            </w:r>
            <w:r w:rsidR="004A4C57" w:rsidRPr="00872E23">
              <w:rPr>
                <w:i/>
                <w:iCs/>
                <w:color w:val="0070C0"/>
              </w:rPr>
              <w:t xml:space="preserve">The </w:t>
            </w:r>
            <w:r>
              <w:rPr>
                <w:i/>
                <w:iCs/>
                <w:color w:val="0070C0"/>
              </w:rPr>
              <w:t xml:space="preserve">compliance events </w:t>
            </w:r>
            <w:r w:rsidR="004A4C57" w:rsidRPr="00872E23">
              <w:rPr>
                <w:i/>
                <w:iCs/>
                <w:color w:val="0070C0"/>
              </w:rPr>
              <w:t xml:space="preserve">in the </w:t>
            </w:r>
            <w:r w:rsidR="00127E21" w:rsidRPr="00872E23">
              <w:rPr>
                <w:i/>
                <w:iCs/>
                <w:color w:val="0070C0"/>
              </w:rPr>
              <w:t>right-hand</w:t>
            </w:r>
            <w:r w:rsidR="004A4C57" w:rsidRPr="00872E23">
              <w:rPr>
                <w:i/>
                <w:iCs/>
                <w:color w:val="0070C0"/>
              </w:rPr>
              <w:t xml:space="preserve"> column on sea safety, WCPFC CMM and </w:t>
            </w:r>
            <w:proofErr w:type="spellStart"/>
            <w:r w:rsidR="004A4C57" w:rsidRPr="00872E23">
              <w:rPr>
                <w:i/>
                <w:iCs/>
                <w:color w:val="0070C0"/>
              </w:rPr>
              <w:t>logsheet</w:t>
            </w:r>
            <w:proofErr w:type="spellEnd"/>
            <w:r w:rsidR="004A4C57" w:rsidRPr="00872E23">
              <w:rPr>
                <w:i/>
                <w:iCs/>
                <w:color w:val="0070C0"/>
              </w:rPr>
              <w:t xml:space="preserve"> recording may be picked up</w:t>
            </w:r>
            <w:r>
              <w:rPr>
                <w:i/>
                <w:iCs/>
                <w:color w:val="0070C0"/>
              </w:rPr>
              <w:t>, where relevant,</w:t>
            </w:r>
            <w:r w:rsidR="004A4C57" w:rsidRPr="00872E23">
              <w:rPr>
                <w:i/>
                <w:iCs/>
                <w:color w:val="0070C0"/>
              </w:rPr>
              <w:t xml:space="preserve"> under the category above on “other national regulations not covered”</w:t>
            </w:r>
          </w:p>
        </w:tc>
        <w:tc>
          <w:tcPr>
            <w:tcW w:w="8635" w:type="dxa"/>
          </w:tcPr>
          <w:p w14:paraId="22531669" w14:textId="77777777" w:rsidR="0045659A" w:rsidRPr="00872E23" w:rsidRDefault="004A4C57">
            <w:pPr>
              <w:rPr>
                <w:color w:val="000000"/>
              </w:rPr>
            </w:pPr>
            <w:r w:rsidRPr="00872E23">
              <w:rPr>
                <w:color w:val="000000"/>
              </w:rPr>
              <w:t xml:space="preserve">Under the title </w:t>
            </w:r>
            <w:r w:rsidRPr="00872E23">
              <w:rPr>
                <w:color w:val="000000"/>
                <w:u w:val="single"/>
              </w:rPr>
              <w:t>Sea Safety</w:t>
            </w:r>
          </w:p>
          <w:p w14:paraId="688F757C" w14:textId="77777777" w:rsidR="0045659A" w:rsidRPr="00872E23" w:rsidRDefault="0045659A"/>
          <w:p w14:paraId="629B10DA" w14:textId="77777777" w:rsidR="0045659A" w:rsidRPr="00872E23" w:rsidRDefault="004A4C57">
            <w:r w:rsidRPr="00872E23">
              <w:t xml:space="preserve">SS -a Fail to monitor international safety frequencies </w:t>
            </w:r>
          </w:p>
          <w:p w14:paraId="71E2703B" w14:textId="77777777" w:rsidR="0045659A" w:rsidRPr="00872E23" w:rsidRDefault="004A4C57">
            <w:r w:rsidRPr="00872E23">
              <w:t>SS -b Carry out-of-date safety equipment</w:t>
            </w:r>
          </w:p>
          <w:p w14:paraId="16F87D00" w14:textId="77777777" w:rsidR="0045659A" w:rsidRPr="00872E23" w:rsidRDefault="0045659A">
            <w:pPr>
              <w:rPr>
                <w:color w:val="000000"/>
              </w:rPr>
            </w:pPr>
          </w:p>
        </w:tc>
      </w:tr>
      <w:tr w:rsidR="0045659A" w:rsidRPr="00872E23" w14:paraId="45956FF9" w14:textId="77777777">
        <w:trPr>
          <w:trHeight w:val="200"/>
        </w:trPr>
        <w:tc>
          <w:tcPr>
            <w:tcW w:w="4315" w:type="dxa"/>
            <w:vMerge/>
          </w:tcPr>
          <w:p w14:paraId="11AB8641" w14:textId="77777777" w:rsidR="0045659A" w:rsidRPr="00872E23" w:rsidRDefault="0045659A">
            <w:pPr>
              <w:rPr>
                <w:color w:val="000000"/>
              </w:rPr>
            </w:pPr>
          </w:p>
        </w:tc>
        <w:tc>
          <w:tcPr>
            <w:tcW w:w="8635" w:type="dxa"/>
          </w:tcPr>
          <w:p w14:paraId="7C4A26E1" w14:textId="77777777" w:rsidR="0045659A" w:rsidRPr="00872E23" w:rsidRDefault="004A4C57">
            <w:pPr>
              <w:rPr>
                <w:color w:val="000000"/>
              </w:rPr>
            </w:pPr>
            <w:r w:rsidRPr="00872E23">
              <w:rPr>
                <w:color w:val="000000"/>
              </w:rPr>
              <w:t xml:space="preserve">Under the title </w:t>
            </w:r>
            <w:r w:rsidRPr="00872E23">
              <w:rPr>
                <w:color w:val="000000"/>
                <w:u w:val="single"/>
              </w:rPr>
              <w:t>WCPFC CMMs</w:t>
            </w:r>
          </w:p>
          <w:p w14:paraId="43C27994" w14:textId="77777777" w:rsidR="0045659A" w:rsidRPr="00872E23" w:rsidRDefault="0045659A"/>
          <w:p w14:paraId="16BEF5B7" w14:textId="77777777" w:rsidR="0045659A" w:rsidRPr="00872E23" w:rsidRDefault="004A4C57">
            <w:r w:rsidRPr="00872E23">
              <w:t>WC -a Fail to comply with any Commission Conservation and Management Measures (CMMs) WC -b High-grade the catch</w:t>
            </w:r>
          </w:p>
          <w:p w14:paraId="36E523E1" w14:textId="77777777" w:rsidR="0045659A" w:rsidRPr="00872E23" w:rsidRDefault="004A4C57">
            <w:r w:rsidRPr="00872E23">
              <w:t>WC -c Fish on FAD during FAD Closure</w:t>
            </w:r>
          </w:p>
          <w:p w14:paraId="0F9E43A3" w14:textId="77777777" w:rsidR="0045659A" w:rsidRPr="00872E23" w:rsidRDefault="0045659A">
            <w:pPr>
              <w:rPr>
                <w:color w:val="000000"/>
              </w:rPr>
            </w:pPr>
          </w:p>
        </w:tc>
      </w:tr>
      <w:tr w:rsidR="0045659A" w:rsidRPr="00872E23" w14:paraId="7CD871A7" w14:textId="77777777">
        <w:trPr>
          <w:trHeight w:val="200"/>
        </w:trPr>
        <w:tc>
          <w:tcPr>
            <w:tcW w:w="4315" w:type="dxa"/>
            <w:vMerge/>
          </w:tcPr>
          <w:p w14:paraId="10F5804C" w14:textId="77777777" w:rsidR="0045659A" w:rsidRPr="00872E23" w:rsidRDefault="0045659A">
            <w:pPr>
              <w:rPr>
                <w:color w:val="000000"/>
              </w:rPr>
            </w:pPr>
          </w:p>
        </w:tc>
        <w:tc>
          <w:tcPr>
            <w:tcW w:w="8635" w:type="dxa"/>
          </w:tcPr>
          <w:p w14:paraId="3547991C" w14:textId="77777777" w:rsidR="0045659A" w:rsidRPr="00872E23" w:rsidRDefault="004A4C57">
            <w:pPr>
              <w:rPr>
                <w:color w:val="000000"/>
                <w:u w:val="single"/>
              </w:rPr>
            </w:pPr>
            <w:r w:rsidRPr="00872E23">
              <w:rPr>
                <w:color w:val="000000"/>
              </w:rPr>
              <w:t xml:space="preserve">Under the title </w:t>
            </w:r>
            <w:proofErr w:type="spellStart"/>
            <w:r w:rsidRPr="00872E23">
              <w:rPr>
                <w:color w:val="000000"/>
                <w:u w:val="single"/>
              </w:rPr>
              <w:t>Logsheet</w:t>
            </w:r>
            <w:proofErr w:type="spellEnd"/>
            <w:r w:rsidRPr="00872E23">
              <w:rPr>
                <w:color w:val="000000"/>
                <w:u w:val="single"/>
              </w:rPr>
              <w:t xml:space="preserve"> recording – Position </w:t>
            </w:r>
          </w:p>
          <w:p w14:paraId="16C9952D" w14:textId="77777777" w:rsidR="0045659A" w:rsidRPr="00872E23" w:rsidRDefault="004A4C57">
            <w:pPr>
              <w:rPr>
                <w:color w:val="000000"/>
                <w:u w:val="single"/>
              </w:rPr>
            </w:pPr>
            <w:r w:rsidRPr="00872E23">
              <w:t xml:space="preserve">                            </w:t>
            </w:r>
            <w:proofErr w:type="spellStart"/>
            <w:r w:rsidRPr="00872E23">
              <w:rPr>
                <w:color w:val="000000"/>
                <w:u w:val="single"/>
              </w:rPr>
              <w:t>Logsheet</w:t>
            </w:r>
            <w:proofErr w:type="spellEnd"/>
            <w:r w:rsidRPr="00872E23">
              <w:rPr>
                <w:color w:val="000000"/>
                <w:u w:val="single"/>
              </w:rPr>
              <w:t xml:space="preserve"> recording – Catch</w:t>
            </w:r>
          </w:p>
          <w:p w14:paraId="4E6C9632" w14:textId="77777777" w:rsidR="0045659A" w:rsidRPr="00872E23" w:rsidRDefault="0045659A">
            <w:pPr>
              <w:rPr>
                <w:color w:val="000000"/>
              </w:rPr>
            </w:pPr>
          </w:p>
          <w:p w14:paraId="36CAD481" w14:textId="77777777" w:rsidR="0045659A" w:rsidRPr="00872E23" w:rsidRDefault="004A4C57">
            <w:r w:rsidRPr="00872E23">
              <w:t>LP -a Inaccurately record vessel position on vessel log sheets for sets, hauling and catch</w:t>
            </w:r>
          </w:p>
          <w:p w14:paraId="1E4738A0" w14:textId="77777777" w:rsidR="0045659A" w:rsidRPr="00872E23" w:rsidRDefault="004A4C57">
            <w:r w:rsidRPr="00872E23">
              <w:t>LP -b Fail to report vessel positions to countries, where required when entering and leaving an EEZ (crossing to or from an EEZ into or out of the high seas)</w:t>
            </w:r>
          </w:p>
          <w:p w14:paraId="2D540AD9" w14:textId="77777777" w:rsidR="0045659A" w:rsidRPr="00872E23" w:rsidRDefault="0045659A"/>
          <w:p w14:paraId="0C30ED91" w14:textId="77777777" w:rsidR="0045659A" w:rsidRPr="00872E23" w:rsidRDefault="004A4C57">
            <w:r w:rsidRPr="00872E23">
              <w:t xml:space="preserve">LC -a Inaccurately record retained 'Target Species" in the Vessel logs [or weekly reports] </w:t>
            </w:r>
          </w:p>
          <w:p w14:paraId="4C169922" w14:textId="77777777" w:rsidR="0045659A" w:rsidRPr="00872E23" w:rsidRDefault="004A4C57">
            <w:r w:rsidRPr="00872E23">
              <w:t xml:space="preserve">LC -b Inaccurately record 'Target Species" Discards </w:t>
            </w:r>
          </w:p>
          <w:p w14:paraId="19FD95CE" w14:textId="77777777" w:rsidR="0045659A" w:rsidRPr="00872E23" w:rsidRDefault="004A4C57">
            <w:r w:rsidRPr="00872E23">
              <w:t>LC -c Record target species inaccurately [</w:t>
            </w:r>
            <w:proofErr w:type="spellStart"/>
            <w:r w:rsidRPr="00872E23">
              <w:t>eg.</w:t>
            </w:r>
            <w:proofErr w:type="spellEnd"/>
            <w:r w:rsidRPr="00872E23">
              <w:t xml:space="preserve"> combine bigeye/yellowfin/skipjack catch]</w:t>
            </w:r>
          </w:p>
          <w:p w14:paraId="3068BB41" w14:textId="77777777" w:rsidR="0045659A" w:rsidRPr="00872E23" w:rsidRDefault="004A4C57">
            <w:r w:rsidRPr="00872E23">
              <w:t xml:space="preserve">LC -d Not record bycatch discards </w:t>
            </w:r>
          </w:p>
          <w:p w14:paraId="3CE48807" w14:textId="77777777" w:rsidR="0045659A" w:rsidRPr="00872E23" w:rsidRDefault="004A4C57">
            <w:r w:rsidRPr="00872E23">
              <w:t xml:space="preserve">LC -e Inaccurately record retained bycatch Species </w:t>
            </w:r>
          </w:p>
          <w:p w14:paraId="26433F19" w14:textId="77777777" w:rsidR="0045659A" w:rsidRPr="00872E23" w:rsidRDefault="004A4C57">
            <w:pPr>
              <w:rPr>
                <w:color w:val="000000"/>
              </w:rPr>
            </w:pPr>
            <w:r w:rsidRPr="00872E23">
              <w:t>LC -f Inaccurately record discarded bycatch species</w:t>
            </w:r>
          </w:p>
        </w:tc>
      </w:tr>
    </w:tbl>
    <w:p w14:paraId="168D1020" w14:textId="77777777" w:rsidR="0045659A" w:rsidRDefault="006762DC">
      <w:pPr>
        <w:rPr>
          <w:b/>
        </w:rPr>
      </w:pPr>
      <w:sdt>
        <w:sdtPr>
          <w:tag w:val="goog_rdk_5"/>
          <w:id w:val="1344215478"/>
          <w:showingPlcHdr/>
        </w:sdtPr>
        <w:sdtEndPr/>
        <w:sdtContent>
          <w:r w:rsidR="002E280C">
            <w:t xml:space="preserve">     </w:t>
          </w:r>
        </w:sdtContent>
      </w:sdt>
      <w:r w:rsidR="004A4C57">
        <w:rPr>
          <w:b/>
          <w:color w:val="000000"/>
        </w:rPr>
        <w:t xml:space="preserve">Annex 2:  </w:t>
      </w:r>
      <w:r w:rsidR="004A4C57">
        <w:rPr>
          <w:b/>
        </w:rPr>
        <w:t>Excerpts from the Draft DCC Longline EM minimum data field standards (version Pre-DCC-Oct 2020) related to Potential Compliance Events</w:t>
      </w:r>
    </w:p>
    <w:tbl>
      <w:tblPr>
        <w:tblStyle w:val="a0"/>
        <w:tblW w:w="13858" w:type="dxa"/>
        <w:tblLayout w:type="fixed"/>
        <w:tblLook w:val="0400" w:firstRow="0" w:lastRow="0" w:firstColumn="0" w:lastColumn="0" w:noHBand="0" w:noVBand="1"/>
      </w:tblPr>
      <w:tblGrid>
        <w:gridCol w:w="1340"/>
        <w:gridCol w:w="2180"/>
        <w:gridCol w:w="5000"/>
        <w:gridCol w:w="2669"/>
        <w:gridCol w:w="2669"/>
      </w:tblGrid>
      <w:tr w:rsidR="0045659A" w14:paraId="57C28082" w14:textId="77777777" w:rsidTr="002E280C">
        <w:trPr>
          <w:trHeight w:val="285"/>
        </w:trPr>
        <w:tc>
          <w:tcPr>
            <w:tcW w:w="1340" w:type="dxa"/>
            <w:tcBorders>
              <w:top w:val="nil"/>
              <w:left w:val="single" w:sz="8" w:space="0" w:color="000000"/>
              <w:bottom w:val="single" w:sz="8" w:space="0" w:color="000000"/>
              <w:right w:val="single" w:sz="8" w:space="0" w:color="000000"/>
            </w:tcBorders>
            <w:shd w:val="clear" w:color="auto" w:fill="C5E0B3"/>
            <w:vAlign w:val="center"/>
          </w:tcPr>
          <w:p w14:paraId="3CB06A3A" w14:textId="77777777" w:rsidR="0045659A" w:rsidRDefault="0045659A">
            <w:pPr>
              <w:spacing w:after="0" w:line="240" w:lineRule="auto"/>
              <w:jc w:val="center"/>
              <w:rPr>
                <w:b/>
                <w:color w:val="000000"/>
                <w:sz w:val="28"/>
                <w:szCs w:val="28"/>
              </w:rPr>
            </w:pPr>
          </w:p>
        </w:tc>
        <w:tc>
          <w:tcPr>
            <w:tcW w:w="9849" w:type="dxa"/>
            <w:gridSpan w:val="3"/>
            <w:tcBorders>
              <w:top w:val="nil"/>
              <w:left w:val="single" w:sz="8" w:space="0" w:color="000000"/>
              <w:bottom w:val="single" w:sz="8" w:space="0" w:color="000000"/>
              <w:right w:val="single" w:sz="8" w:space="0" w:color="000000"/>
            </w:tcBorders>
            <w:shd w:val="clear" w:color="auto" w:fill="C5E0B3"/>
            <w:vAlign w:val="center"/>
          </w:tcPr>
          <w:p w14:paraId="56E7FB4D" w14:textId="77777777" w:rsidR="0045659A" w:rsidRDefault="004A4C57">
            <w:pPr>
              <w:spacing w:after="0" w:line="240" w:lineRule="auto"/>
              <w:jc w:val="center"/>
              <w:rPr>
                <w:b/>
                <w:color w:val="000000"/>
                <w:sz w:val="28"/>
                <w:szCs w:val="28"/>
              </w:rPr>
            </w:pPr>
            <w:r>
              <w:rPr>
                <w:b/>
                <w:color w:val="000000"/>
                <w:sz w:val="28"/>
                <w:szCs w:val="28"/>
              </w:rPr>
              <w:t>POTENTIAL COMPLIANCE EVENTS</w:t>
            </w:r>
          </w:p>
        </w:tc>
        <w:tc>
          <w:tcPr>
            <w:tcW w:w="2669" w:type="dxa"/>
            <w:tcBorders>
              <w:top w:val="nil"/>
              <w:left w:val="single" w:sz="8" w:space="0" w:color="000000"/>
              <w:bottom w:val="single" w:sz="8" w:space="0" w:color="000000"/>
              <w:right w:val="single" w:sz="8" w:space="0" w:color="000000"/>
            </w:tcBorders>
            <w:shd w:val="clear" w:color="auto" w:fill="C5E0B3"/>
          </w:tcPr>
          <w:p w14:paraId="1CA096B6" w14:textId="77777777" w:rsidR="0045659A" w:rsidRDefault="0045659A">
            <w:pPr>
              <w:spacing w:after="0" w:line="240" w:lineRule="auto"/>
              <w:jc w:val="center"/>
              <w:rPr>
                <w:b/>
                <w:color w:val="000000"/>
                <w:sz w:val="28"/>
                <w:szCs w:val="28"/>
              </w:rPr>
            </w:pPr>
          </w:p>
        </w:tc>
      </w:tr>
      <w:tr w:rsidR="0045659A" w14:paraId="37998878" w14:textId="77777777" w:rsidTr="002E280C">
        <w:trPr>
          <w:trHeight w:val="1290"/>
        </w:trPr>
        <w:tc>
          <w:tcPr>
            <w:tcW w:w="1340" w:type="dxa"/>
            <w:vMerge w:val="restart"/>
            <w:tcBorders>
              <w:top w:val="nil"/>
              <w:left w:val="single" w:sz="8" w:space="0" w:color="000000"/>
              <w:bottom w:val="single" w:sz="8" w:space="0" w:color="000000"/>
              <w:right w:val="single" w:sz="4" w:space="0" w:color="000000"/>
            </w:tcBorders>
            <w:shd w:val="clear" w:color="auto" w:fill="auto"/>
            <w:vAlign w:val="center"/>
          </w:tcPr>
          <w:p w14:paraId="5BC8E480" w14:textId="77777777" w:rsidR="0045659A" w:rsidRDefault="004A4C57">
            <w:pPr>
              <w:spacing w:after="0" w:line="240" w:lineRule="auto"/>
              <w:jc w:val="center"/>
              <w:rPr>
                <w:b/>
                <w:color w:val="000000"/>
                <w:sz w:val="20"/>
                <w:szCs w:val="20"/>
              </w:rPr>
            </w:pPr>
            <w:r>
              <w:rPr>
                <w:b/>
                <w:color w:val="000000"/>
                <w:sz w:val="20"/>
                <w:szCs w:val="20"/>
              </w:rPr>
              <w:t>Potential Compliance event</w:t>
            </w:r>
          </w:p>
        </w:tc>
        <w:tc>
          <w:tcPr>
            <w:tcW w:w="2180" w:type="dxa"/>
            <w:tcBorders>
              <w:top w:val="nil"/>
              <w:left w:val="nil"/>
              <w:bottom w:val="single" w:sz="4" w:space="0" w:color="000000"/>
              <w:right w:val="single" w:sz="4" w:space="0" w:color="000000"/>
            </w:tcBorders>
            <w:shd w:val="clear" w:color="auto" w:fill="auto"/>
            <w:vAlign w:val="center"/>
          </w:tcPr>
          <w:p w14:paraId="44F2E435" w14:textId="77777777" w:rsidR="0045659A" w:rsidRDefault="004A4C57">
            <w:pPr>
              <w:spacing w:after="0" w:line="240" w:lineRule="auto"/>
              <w:rPr>
                <w:color w:val="000000"/>
                <w:sz w:val="20"/>
                <w:szCs w:val="20"/>
              </w:rPr>
            </w:pPr>
            <w:r>
              <w:rPr>
                <w:color w:val="000000"/>
                <w:sz w:val="20"/>
                <w:szCs w:val="20"/>
              </w:rPr>
              <w:t>Date and time of potential compliance issue</w:t>
            </w:r>
          </w:p>
        </w:tc>
        <w:tc>
          <w:tcPr>
            <w:tcW w:w="5000" w:type="dxa"/>
            <w:tcBorders>
              <w:top w:val="nil"/>
              <w:left w:val="nil"/>
              <w:bottom w:val="single" w:sz="4" w:space="0" w:color="000000"/>
              <w:right w:val="single" w:sz="4" w:space="0" w:color="000000"/>
            </w:tcBorders>
            <w:shd w:val="clear" w:color="auto" w:fill="auto"/>
            <w:vAlign w:val="bottom"/>
          </w:tcPr>
          <w:p w14:paraId="352999B3" w14:textId="77777777" w:rsidR="0045659A" w:rsidRDefault="004A4C57">
            <w:pPr>
              <w:spacing w:after="0" w:line="240" w:lineRule="auto"/>
              <w:rPr>
                <w:color w:val="000000"/>
                <w:sz w:val="20"/>
                <w:szCs w:val="20"/>
              </w:rPr>
            </w:pPr>
            <w:r>
              <w:rPr>
                <w:color w:val="000000"/>
                <w:sz w:val="20"/>
                <w:szCs w:val="20"/>
              </w:rPr>
              <w:t xml:space="preserve">UTC Date and time (to nearest second) for each potential compliance issue recorded by the EM Analyst (the position as generated by EM equipment).  </w:t>
            </w:r>
            <w:r>
              <w:rPr>
                <w:b/>
                <w:color w:val="000000"/>
                <w:sz w:val="20"/>
                <w:szCs w:val="20"/>
                <w:u w:val="single"/>
              </w:rPr>
              <w:t>Note that Potential Compliance events can be recorded outside the fishing operation period.</w:t>
            </w:r>
          </w:p>
        </w:tc>
        <w:tc>
          <w:tcPr>
            <w:tcW w:w="2669" w:type="dxa"/>
            <w:tcBorders>
              <w:top w:val="nil"/>
              <w:left w:val="nil"/>
              <w:bottom w:val="single" w:sz="4" w:space="0" w:color="000000"/>
              <w:right w:val="single" w:sz="8" w:space="0" w:color="000000"/>
            </w:tcBorders>
            <w:shd w:val="clear" w:color="auto" w:fill="auto"/>
          </w:tcPr>
          <w:p w14:paraId="17FA36B4" w14:textId="77777777" w:rsidR="0045659A" w:rsidRDefault="004A4C57">
            <w:pPr>
              <w:spacing w:after="0" w:line="240" w:lineRule="auto"/>
              <w:rPr>
                <w:color w:val="000000"/>
                <w:sz w:val="20"/>
                <w:szCs w:val="20"/>
              </w:rPr>
            </w:pPr>
            <w:r>
              <w:rPr>
                <w:color w:val="000000"/>
                <w:sz w:val="20"/>
                <w:szCs w:val="20"/>
              </w:rPr>
              <w:t>Fields automatically generated by EM system and stored with the related potential compliance event information.</w:t>
            </w:r>
          </w:p>
        </w:tc>
        <w:tc>
          <w:tcPr>
            <w:tcW w:w="2669" w:type="dxa"/>
            <w:tcBorders>
              <w:top w:val="nil"/>
              <w:left w:val="nil"/>
              <w:bottom w:val="single" w:sz="4" w:space="0" w:color="000000"/>
              <w:right w:val="single" w:sz="8" w:space="0" w:color="000000"/>
            </w:tcBorders>
          </w:tcPr>
          <w:p w14:paraId="75116696" w14:textId="77777777" w:rsidR="0045659A" w:rsidRDefault="0045659A">
            <w:pPr>
              <w:spacing w:after="0" w:line="240" w:lineRule="auto"/>
              <w:rPr>
                <w:color w:val="000000"/>
                <w:sz w:val="20"/>
                <w:szCs w:val="20"/>
              </w:rPr>
            </w:pPr>
          </w:p>
        </w:tc>
      </w:tr>
      <w:tr w:rsidR="0045659A" w14:paraId="47903976" w14:textId="77777777" w:rsidTr="002E280C">
        <w:trPr>
          <w:trHeight w:val="765"/>
        </w:trPr>
        <w:tc>
          <w:tcPr>
            <w:tcW w:w="1340" w:type="dxa"/>
            <w:vMerge/>
            <w:tcBorders>
              <w:top w:val="nil"/>
              <w:left w:val="single" w:sz="8" w:space="0" w:color="000000"/>
              <w:bottom w:val="single" w:sz="8" w:space="0" w:color="000000"/>
              <w:right w:val="single" w:sz="4" w:space="0" w:color="000000"/>
            </w:tcBorders>
            <w:shd w:val="clear" w:color="auto" w:fill="auto"/>
            <w:vAlign w:val="center"/>
          </w:tcPr>
          <w:p w14:paraId="181546BA" w14:textId="77777777" w:rsidR="0045659A" w:rsidRDefault="0045659A">
            <w:pPr>
              <w:widowControl w:val="0"/>
              <w:pBdr>
                <w:top w:val="nil"/>
                <w:left w:val="nil"/>
                <w:bottom w:val="nil"/>
                <w:right w:val="nil"/>
                <w:between w:val="nil"/>
              </w:pBdr>
              <w:spacing w:after="0" w:line="276" w:lineRule="auto"/>
              <w:rPr>
                <w:color w:val="000000"/>
                <w:sz w:val="20"/>
                <w:szCs w:val="20"/>
              </w:rPr>
            </w:pPr>
          </w:p>
        </w:tc>
        <w:tc>
          <w:tcPr>
            <w:tcW w:w="2180" w:type="dxa"/>
            <w:tcBorders>
              <w:top w:val="nil"/>
              <w:left w:val="nil"/>
              <w:bottom w:val="single" w:sz="4" w:space="0" w:color="000000"/>
              <w:right w:val="single" w:sz="4" w:space="0" w:color="000000"/>
            </w:tcBorders>
            <w:shd w:val="clear" w:color="auto" w:fill="auto"/>
            <w:vAlign w:val="center"/>
          </w:tcPr>
          <w:p w14:paraId="03470CF7" w14:textId="77777777" w:rsidR="0045659A" w:rsidRDefault="004A4C57">
            <w:pPr>
              <w:spacing w:after="0" w:line="240" w:lineRule="auto"/>
              <w:rPr>
                <w:color w:val="000000"/>
                <w:sz w:val="20"/>
                <w:szCs w:val="20"/>
              </w:rPr>
            </w:pPr>
            <w:r>
              <w:rPr>
                <w:color w:val="000000"/>
                <w:sz w:val="20"/>
                <w:szCs w:val="20"/>
              </w:rPr>
              <w:t>Latitude and longitude of compliance issue</w:t>
            </w:r>
          </w:p>
        </w:tc>
        <w:tc>
          <w:tcPr>
            <w:tcW w:w="5000" w:type="dxa"/>
            <w:tcBorders>
              <w:top w:val="nil"/>
              <w:left w:val="nil"/>
              <w:bottom w:val="single" w:sz="4" w:space="0" w:color="000000"/>
              <w:right w:val="single" w:sz="4" w:space="0" w:color="000000"/>
            </w:tcBorders>
            <w:shd w:val="clear" w:color="auto" w:fill="auto"/>
          </w:tcPr>
          <w:p w14:paraId="57C90678" w14:textId="77777777" w:rsidR="0045659A" w:rsidRDefault="004A4C57">
            <w:pPr>
              <w:spacing w:after="0" w:line="240" w:lineRule="auto"/>
              <w:rPr>
                <w:color w:val="000000"/>
                <w:sz w:val="20"/>
                <w:szCs w:val="20"/>
              </w:rPr>
            </w:pPr>
            <w:r>
              <w:rPr>
                <w:color w:val="000000"/>
                <w:sz w:val="20"/>
                <w:szCs w:val="20"/>
              </w:rPr>
              <w:t xml:space="preserve">GPS reading for the potential compliance issue recorded by the EM Analyst (as generated by EM equipment) </w:t>
            </w:r>
          </w:p>
        </w:tc>
        <w:tc>
          <w:tcPr>
            <w:tcW w:w="2669" w:type="dxa"/>
            <w:tcBorders>
              <w:top w:val="nil"/>
              <w:left w:val="nil"/>
              <w:bottom w:val="single" w:sz="4" w:space="0" w:color="000000"/>
              <w:right w:val="single" w:sz="8" w:space="0" w:color="000000"/>
            </w:tcBorders>
            <w:shd w:val="clear" w:color="auto" w:fill="auto"/>
          </w:tcPr>
          <w:p w14:paraId="5609FFEA" w14:textId="77777777" w:rsidR="0045659A" w:rsidRDefault="004A4C57">
            <w:pPr>
              <w:spacing w:after="0" w:line="240" w:lineRule="auto"/>
              <w:rPr>
                <w:color w:val="000000"/>
                <w:sz w:val="20"/>
                <w:szCs w:val="20"/>
              </w:rPr>
            </w:pPr>
            <w:r>
              <w:rPr>
                <w:color w:val="000000"/>
                <w:sz w:val="20"/>
                <w:szCs w:val="20"/>
              </w:rPr>
              <w:t xml:space="preserve">Fields automatically generated by EM system and stored with the related potential compliance event information. Minimum resolution of position is 1/1000 of a minute. </w:t>
            </w:r>
          </w:p>
        </w:tc>
        <w:tc>
          <w:tcPr>
            <w:tcW w:w="2669" w:type="dxa"/>
            <w:tcBorders>
              <w:top w:val="nil"/>
              <w:left w:val="nil"/>
              <w:bottom w:val="single" w:sz="4" w:space="0" w:color="000000"/>
              <w:right w:val="single" w:sz="8" w:space="0" w:color="000000"/>
            </w:tcBorders>
          </w:tcPr>
          <w:p w14:paraId="58AB8814" w14:textId="77777777" w:rsidR="0045659A" w:rsidRDefault="0045659A">
            <w:pPr>
              <w:spacing w:after="0" w:line="240" w:lineRule="auto"/>
              <w:rPr>
                <w:color w:val="000000"/>
                <w:sz w:val="20"/>
                <w:szCs w:val="20"/>
              </w:rPr>
            </w:pPr>
          </w:p>
        </w:tc>
      </w:tr>
      <w:tr w:rsidR="0045659A" w14:paraId="6902C08F" w14:textId="77777777" w:rsidTr="002E280C">
        <w:trPr>
          <w:trHeight w:val="2310"/>
        </w:trPr>
        <w:tc>
          <w:tcPr>
            <w:tcW w:w="1340" w:type="dxa"/>
            <w:vMerge/>
            <w:tcBorders>
              <w:top w:val="nil"/>
              <w:left w:val="single" w:sz="8" w:space="0" w:color="000000"/>
              <w:bottom w:val="single" w:sz="8" w:space="0" w:color="000000"/>
              <w:right w:val="single" w:sz="4" w:space="0" w:color="000000"/>
            </w:tcBorders>
            <w:shd w:val="clear" w:color="auto" w:fill="auto"/>
            <w:vAlign w:val="center"/>
          </w:tcPr>
          <w:p w14:paraId="02F947AD" w14:textId="77777777" w:rsidR="0045659A" w:rsidRDefault="0045659A">
            <w:pPr>
              <w:widowControl w:val="0"/>
              <w:pBdr>
                <w:top w:val="nil"/>
                <w:left w:val="nil"/>
                <w:bottom w:val="nil"/>
                <w:right w:val="nil"/>
                <w:between w:val="nil"/>
              </w:pBdr>
              <w:spacing w:after="0" w:line="276" w:lineRule="auto"/>
              <w:rPr>
                <w:color w:val="000000"/>
                <w:sz w:val="20"/>
                <w:szCs w:val="20"/>
              </w:rPr>
            </w:pPr>
          </w:p>
        </w:tc>
        <w:tc>
          <w:tcPr>
            <w:tcW w:w="2180" w:type="dxa"/>
            <w:tcBorders>
              <w:top w:val="nil"/>
              <w:left w:val="nil"/>
              <w:bottom w:val="single" w:sz="4" w:space="0" w:color="000000"/>
              <w:right w:val="single" w:sz="4" w:space="0" w:color="000000"/>
            </w:tcBorders>
            <w:shd w:val="clear" w:color="auto" w:fill="auto"/>
            <w:vAlign w:val="center"/>
          </w:tcPr>
          <w:p w14:paraId="303F693A" w14:textId="77777777" w:rsidR="0045659A" w:rsidRDefault="004A4C57">
            <w:pPr>
              <w:spacing w:after="0" w:line="240" w:lineRule="auto"/>
              <w:rPr>
                <w:color w:val="000000"/>
                <w:sz w:val="20"/>
                <w:szCs w:val="20"/>
              </w:rPr>
            </w:pPr>
            <w:r>
              <w:rPr>
                <w:color w:val="000000"/>
                <w:sz w:val="20"/>
                <w:szCs w:val="20"/>
              </w:rPr>
              <w:t xml:space="preserve">Compliance category </w:t>
            </w:r>
          </w:p>
        </w:tc>
        <w:tc>
          <w:tcPr>
            <w:tcW w:w="5000" w:type="dxa"/>
            <w:tcBorders>
              <w:top w:val="nil"/>
              <w:left w:val="nil"/>
              <w:bottom w:val="single" w:sz="4" w:space="0" w:color="000000"/>
              <w:right w:val="single" w:sz="4" w:space="0" w:color="000000"/>
            </w:tcBorders>
            <w:shd w:val="clear" w:color="auto" w:fill="auto"/>
            <w:vAlign w:val="bottom"/>
          </w:tcPr>
          <w:p w14:paraId="0BB4A473" w14:textId="77777777" w:rsidR="0045659A" w:rsidRDefault="004A4C57">
            <w:pPr>
              <w:spacing w:after="0" w:line="240" w:lineRule="auto"/>
              <w:rPr>
                <w:color w:val="000000"/>
                <w:sz w:val="20"/>
                <w:szCs w:val="20"/>
              </w:rPr>
            </w:pPr>
            <w:r>
              <w:rPr>
                <w:color w:val="000000"/>
                <w:sz w:val="20"/>
                <w:szCs w:val="20"/>
              </w:rPr>
              <w:t xml:space="preserve">Category (code) for the </w:t>
            </w:r>
            <w:r>
              <w:rPr>
                <w:color w:val="000000"/>
                <w:sz w:val="20"/>
                <w:szCs w:val="20"/>
                <w:u w:val="single"/>
              </w:rPr>
              <w:t>potential</w:t>
            </w:r>
            <w:r>
              <w:rPr>
                <w:color w:val="000000"/>
                <w:sz w:val="20"/>
                <w:szCs w:val="20"/>
              </w:rPr>
              <w:t xml:space="preserve"> compliance issue as viewed and recorded by the EM Analyst, including  </w:t>
            </w:r>
            <w:r>
              <w:rPr>
                <w:b/>
                <w:color w:val="000000"/>
                <w:sz w:val="20"/>
                <w:szCs w:val="20"/>
                <w:u w:val="single"/>
              </w:rPr>
              <w:t>MARPOL (waste disposal, strategic disposal)</w:t>
            </w:r>
            <w:r>
              <w:rPr>
                <w:color w:val="000000"/>
                <w:sz w:val="20"/>
                <w:szCs w:val="20"/>
              </w:rPr>
              <w:t xml:space="preserve">, </w:t>
            </w:r>
            <w:r>
              <w:rPr>
                <w:b/>
                <w:color w:val="000000"/>
                <w:sz w:val="20"/>
                <w:szCs w:val="20"/>
                <w:u w:val="single"/>
              </w:rPr>
              <w:t>TARGETTING species not licensed to do so</w:t>
            </w:r>
            <w:r>
              <w:rPr>
                <w:color w:val="000000"/>
                <w:sz w:val="20"/>
                <w:szCs w:val="20"/>
              </w:rPr>
              <w:t xml:space="preserve"> (e.g. shark , squid, DWS),  </w:t>
            </w:r>
            <w:r>
              <w:rPr>
                <w:b/>
                <w:color w:val="000000"/>
                <w:sz w:val="20"/>
                <w:szCs w:val="20"/>
                <w:u w:val="single"/>
              </w:rPr>
              <w:t>SOCIAL BEHAVIOUR</w:t>
            </w:r>
            <w:r>
              <w:rPr>
                <w:color w:val="000000"/>
                <w:sz w:val="20"/>
                <w:szCs w:val="20"/>
              </w:rPr>
              <w:t xml:space="preserve">, alleged </w:t>
            </w:r>
            <w:r>
              <w:rPr>
                <w:b/>
                <w:color w:val="000000"/>
                <w:sz w:val="20"/>
                <w:szCs w:val="20"/>
                <w:u w:val="single"/>
              </w:rPr>
              <w:t>CRIMINAL BEHAVIOUR</w:t>
            </w:r>
            <w:r>
              <w:rPr>
                <w:color w:val="000000"/>
                <w:sz w:val="20"/>
                <w:szCs w:val="20"/>
              </w:rPr>
              <w:t xml:space="preserve">, </w:t>
            </w:r>
            <w:r>
              <w:rPr>
                <w:b/>
                <w:color w:val="000000"/>
                <w:sz w:val="20"/>
                <w:szCs w:val="20"/>
                <w:u w:val="single"/>
              </w:rPr>
              <w:t>Licencing Conditions</w:t>
            </w:r>
            <w:r>
              <w:rPr>
                <w:color w:val="000000"/>
                <w:sz w:val="20"/>
                <w:szCs w:val="20"/>
              </w:rPr>
              <w:t xml:space="preserve">,  </w:t>
            </w:r>
            <w:r>
              <w:rPr>
                <w:b/>
                <w:color w:val="000000"/>
                <w:sz w:val="20"/>
                <w:szCs w:val="20"/>
                <w:u w:val="single"/>
              </w:rPr>
              <w:t>SSI (birds, marine turtles, sharks)</w:t>
            </w:r>
            <w:r>
              <w:rPr>
                <w:color w:val="000000"/>
                <w:sz w:val="20"/>
                <w:szCs w:val="20"/>
              </w:rPr>
              <w:t xml:space="preserve">, </w:t>
            </w:r>
            <w:r>
              <w:rPr>
                <w:b/>
                <w:color w:val="000000"/>
                <w:sz w:val="20"/>
                <w:szCs w:val="20"/>
                <w:u w:val="single"/>
              </w:rPr>
              <w:t>GEAR Compliance (wire trace, shark line, etc.)</w:t>
            </w:r>
            <w:r>
              <w:rPr>
                <w:color w:val="000000"/>
                <w:sz w:val="20"/>
                <w:szCs w:val="20"/>
              </w:rPr>
              <w:t xml:space="preserve">, </w:t>
            </w:r>
            <w:r>
              <w:rPr>
                <w:b/>
                <w:color w:val="000000"/>
                <w:sz w:val="20"/>
                <w:szCs w:val="20"/>
                <w:u w:val="single"/>
              </w:rPr>
              <w:t>TRANSHIPMENT event</w:t>
            </w:r>
            <w:r>
              <w:rPr>
                <w:color w:val="000000"/>
                <w:sz w:val="20"/>
                <w:szCs w:val="20"/>
              </w:rPr>
              <w:t xml:space="preserve">, other national regulations not covered. </w:t>
            </w:r>
          </w:p>
        </w:tc>
        <w:tc>
          <w:tcPr>
            <w:tcW w:w="2669" w:type="dxa"/>
            <w:tcBorders>
              <w:top w:val="nil"/>
              <w:left w:val="nil"/>
              <w:bottom w:val="single" w:sz="4" w:space="0" w:color="000000"/>
              <w:right w:val="single" w:sz="8" w:space="0" w:color="000000"/>
            </w:tcBorders>
            <w:shd w:val="clear" w:color="auto" w:fill="auto"/>
          </w:tcPr>
          <w:p w14:paraId="2C159A1C" w14:textId="77777777" w:rsidR="0045659A" w:rsidRDefault="004A4C57">
            <w:pPr>
              <w:spacing w:after="0" w:line="240" w:lineRule="auto"/>
              <w:rPr>
                <w:color w:val="000000"/>
                <w:sz w:val="20"/>
                <w:szCs w:val="20"/>
              </w:rPr>
            </w:pPr>
            <w:r>
              <w:rPr>
                <w:color w:val="000000"/>
                <w:sz w:val="20"/>
                <w:szCs w:val="20"/>
              </w:rPr>
              <w:t xml:space="preserve">EM Analyst declaration when a compliance event is identified on the video.  There will be a list of broad COMPLIANCE CATEGORIES to choose from </w:t>
            </w:r>
            <w:r>
              <w:rPr>
                <w:b/>
                <w:color w:val="000000"/>
                <w:sz w:val="20"/>
                <w:szCs w:val="20"/>
                <w:u w:val="single"/>
              </w:rPr>
              <w:t>with these standards are yet to be determined</w:t>
            </w:r>
            <w:r>
              <w:rPr>
                <w:color w:val="000000"/>
                <w:sz w:val="20"/>
                <w:szCs w:val="20"/>
              </w:rPr>
              <w:t xml:space="preserve"> (e.g. the MCS Working Group may determine the list of broad COMPLIANCE Categories).   </w:t>
            </w:r>
          </w:p>
        </w:tc>
        <w:tc>
          <w:tcPr>
            <w:tcW w:w="2669" w:type="dxa"/>
            <w:tcBorders>
              <w:top w:val="nil"/>
              <w:left w:val="nil"/>
              <w:bottom w:val="single" w:sz="4" w:space="0" w:color="000000"/>
              <w:right w:val="single" w:sz="8" w:space="0" w:color="000000"/>
            </w:tcBorders>
          </w:tcPr>
          <w:p w14:paraId="53C5DED7" w14:textId="77777777" w:rsidR="0045659A" w:rsidRDefault="0045659A">
            <w:pPr>
              <w:spacing w:after="0" w:line="240" w:lineRule="auto"/>
              <w:rPr>
                <w:color w:val="000000"/>
                <w:sz w:val="20"/>
                <w:szCs w:val="20"/>
              </w:rPr>
            </w:pPr>
          </w:p>
        </w:tc>
      </w:tr>
      <w:tr w:rsidR="0045659A" w14:paraId="559DB062" w14:textId="77777777" w:rsidTr="002E280C">
        <w:trPr>
          <w:trHeight w:val="795"/>
        </w:trPr>
        <w:tc>
          <w:tcPr>
            <w:tcW w:w="1340" w:type="dxa"/>
            <w:vMerge/>
            <w:tcBorders>
              <w:top w:val="nil"/>
              <w:left w:val="single" w:sz="8" w:space="0" w:color="000000"/>
              <w:bottom w:val="single" w:sz="8" w:space="0" w:color="000000"/>
              <w:right w:val="single" w:sz="4" w:space="0" w:color="000000"/>
            </w:tcBorders>
            <w:shd w:val="clear" w:color="auto" w:fill="auto"/>
            <w:vAlign w:val="center"/>
          </w:tcPr>
          <w:p w14:paraId="29A221B7" w14:textId="77777777" w:rsidR="0045659A" w:rsidRDefault="0045659A">
            <w:pPr>
              <w:widowControl w:val="0"/>
              <w:pBdr>
                <w:top w:val="nil"/>
                <w:left w:val="nil"/>
                <w:bottom w:val="nil"/>
                <w:right w:val="nil"/>
                <w:between w:val="nil"/>
              </w:pBdr>
              <w:spacing w:after="0" w:line="276" w:lineRule="auto"/>
              <w:rPr>
                <w:color w:val="000000"/>
                <w:sz w:val="20"/>
                <w:szCs w:val="20"/>
              </w:rPr>
            </w:pPr>
          </w:p>
        </w:tc>
        <w:tc>
          <w:tcPr>
            <w:tcW w:w="2180" w:type="dxa"/>
            <w:tcBorders>
              <w:top w:val="nil"/>
              <w:left w:val="nil"/>
              <w:bottom w:val="single" w:sz="8" w:space="0" w:color="000000"/>
              <w:right w:val="single" w:sz="4" w:space="0" w:color="000000"/>
            </w:tcBorders>
            <w:shd w:val="clear" w:color="auto" w:fill="auto"/>
            <w:vAlign w:val="center"/>
          </w:tcPr>
          <w:p w14:paraId="4BF4354F" w14:textId="77777777" w:rsidR="0045659A" w:rsidRDefault="004A4C57">
            <w:pPr>
              <w:spacing w:after="0" w:line="240" w:lineRule="auto"/>
              <w:rPr>
                <w:color w:val="000000"/>
                <w:sz w:val="20"/>
                <w:szCs w:val="20"/>
              </w:rPr>
            </w:pPr>
            <w:r>
              <w:rPr>
                <w:color w:val="000000"/>
                <w:sz w:val="20"/>
                <w:szCs w:val="20"/>
              </w:rPr>
              <w:t>Compliance note</w:t>
            </w:r>
          </w:p>
        </w:tc>
        <w:tc>
          <w:tcPr>
            <w:tcW w:w="5000" w:type="dxa"/>
            <w:tcBorders>
              <w:top w:val="nil"/>
              <w:left w:val="nil"/>
              <w:bottom w:val="single" w:sz="8" w:space="0" w:color="000000"/>
              <w:right w:val="single" w:sz="4" w:space="0" w:color="000000"/>
            </w:tcBorders>
            <w:shd w:val="clear" w:color="auto" w:fill="auto"/>
          </w:tcPr>
          <w:p w14:paraId="72ADEAA4" w14:textId="77777777" w:rsidR="0045659A" w:rsidRDefault="004A4C57">
            <w:pPr>
              <w:spacing w:after="0" w:line="240" w:lineRule="auto"/>
              <w:rPr>
                <w:color w:val="000000"/>
                <w:sz w:val="20"/>
                <w:szCs w:val="20"/>
              </w:rPr>
            </w:pPr>
            <w:r>
              <w:rPr>
                <w:color w:val="000000"/>
                <w:sz w:val="20"/>
                <w:szCs w:val="20"/>
              </w:rPr>
              <w:t>Notes from the EM Analyst on each potential compliance issue</w:t>
            </w:r>
          </w:p>
        </w:tc>
        <w:tc>
          <w:tcPr>
            <w:tcW w:w="2669" w:type="dxa"/>
            <w:tcBorders>
              <w:top w:val="nil"/>
              <w:left w:val="nil"/>
              <w:bottom w:val="single" w:sz="8" w:space="0" w:color="000000"/>
              <w:right w:val="single" w:sz="8" w:space="0" w:color="000000"/>
            </w:tcBorders>
            <w:shd w:val="clear" w:color="auto" w:fill="auto"/>
            <w:vAlign w:val="bottom"/>
          </w:tcPr>
          <w:p w14:paraId="150F98B5" w14:textId="77777777" w:rsidR="0045659A" w:rsidRDefault="004A4C57">
            <w:pPr>
              <w:spacing w:after="0" w:line="240" w:lineRule="auto"/>
              <w:rPr>
                <w:color w:val="000000"/>
                <w:sz w:val="20"/>
                <w:szCs w:val="20"/>
              </w:rPr>
            </w:pPr>
            <w:r>
              <w:rPr>
                <w:color w:val="000000"/>
                <w:sz w:val="20"/>
                <w:szCs w:val="20"/>
              </w:rPr>
              <w:t xml:space="preserve">EM Declaration.  The EM analyst (sometimes in conjunction with compliance personnel) will provide detailed notes on the compliance issue. </w:t>
            </w:r>
          </w:p>
        </w:tc>
        <w:tc>
          <w:tcPr>
            <w:tcW w:w="2669" w:type="dxa"/>
            <w:tcBorders>
              <w:top w:val="nil"/>
              <w:left w:val="nil"/>
              <w:bottom w:val="single" w:sz="8" w:space="0" w:color="000000"/>
              <w:right w:val="single" w:sz="8" w:space="0" w:color="000000"/>
            </w:tcBorders>
          </w:tcPr>
          <w:p w14:paraId="12620670" w14:textId="77777777" w:rsidR="0045659A" w:rsidRDefault="0045659A">
            <w:pPr>
              <w:spacing w:after="0" w:line="240" w:lineRule="auto"/>
              <w:rPr>
                <w:color w:val="000000"/>
                <w:sz w:val="20"/>
                <w:szCs w:val="20"/>
              </w:rPr>
            </w:pPr>
          </w:p>
        </w:tc>
      </w:tr>
    </w:tbl>
    <w:p w14:paraId="1D847433" w14:textId="77777777" w:rsidR="0045659A" w:rsidRDefault="0045659A"/>
    <w:p w14:paraId="7D6A7EC6" w14:textId="77777777" w:rsidR="0045659A" w:rsidRDefault="0045659A"/>
    <w:sectPr w:rsidR="0045659A" w:rsidSect="00127E21">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BA810" w14:textId="77777777" w:rsidR="006762DC" w:rsidRDefault="006762DC">
      <w:pPr>
        <w:spacing w:after="0" w:line="240" w:lineRule="auto"/>
      </w:pPr>
      <w:r>
        <w:separator/>
      </w:r>
    </w:p>
  </w:endnote>
  <w:endnote w:type="continuationSeparator" w:id="0">
    <w:p w14:paraId="32976F95" w14:textId="77777777" w:rsidR="006762DC" w:rsidRDefault="0067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030AF" w14:textId="77777777" w:rsidR="006762DC" w:rsidRDefault="006762DC">
      <w:pPr>
        <w:spacing w:after="0" w:line="240" w:lineRule="auto"/>
      </w:pPr>
      <w:r>
        <w:separator/>
      </w:r>
    </w:p>
  </w:footnote>
  <w:footnote w:type="continuationSeparator" w:id="0">
    <w:p w14:paraId="1E5D6F82" w14:textId="77777777" w:rsidR="006762DC" w:rsidRDefault="00676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FC5B6" w14:textId="77777777" w:rsidR="0045659A" w:rsidRDefault="004565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6B6"/>
    <w:multiLevelType w:val="multilevel"/>
    <w:tmpl w:val="2C2867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C343B4"/>
    <w:multiLevelType w:val="multilevel"/>
    <w:tmpl w:val="24785F9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37E5012"/>
    <w:multiLevelType w:val="multilevel"/>
    <w:tmpl w:val="F272B3C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2F4B73"/>
    <w:multiLevelType w:val="multilevel"/>
    <w:tmpl w:val="8574446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59A"/>
    <w:rsid w:val="000311D9"/>
    <w:rsid w:val="00127E21"/>
    <w:rsid w:val="002E280C"/>
    <w:rsid w:val="00317333"/>
    <w:rsid w:val="0045659A"/>
    <w:rsid w:val="00486250"/>
    <w:rsid w:val="004945CF"/>
    <w:rsid w:val="004A4C57"/>
    <w:rsid w:val="006762DC"/>
    <w:rsid w:val="00687B4C"/>
    <w:rsid w:val="006D7C1E"/>
    <w:rsid w:val="00872E23"/>
    <w:rsid w:val="00DA5651"/>
    <w:rsid w:val="00EC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501D"/>
  <w15:docId w15:val="{FF66356D-A9CF-4E91-9D3C-6E61DDF3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D8C"/>
  </w:style>
  <w:style w:type="paragraph" w:styleId="Heading1">
    <w:name w:val="heading 1"/>
    <w:basedOn w:val="ListParagraph"/>
    <w:next w:val="Normal"/>
    <w:link w:val="Heading1Char"/>
    <w:uiPriority w:val="9"/>
    <w:qFormat/>
    <w:rsid w:val="00AB2370"/>
    <w:pPr>
      <w:numPr>
        <w:numId w:val="2"/>
      </w:numPr>
      <w:outlineLvl w:val="0"/>
    </w:pPr>
    <w:rPr>
      <w:rFonts w:ascii="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51D8C"/>
    <w:pPr>
      <w:ind w:left="720"/>
      <w:contextualSpacing/>
    </w:pPr>
  </w:style>
  <w:style w:type="table" w:styleId="TableGrid">
    <w:name w:val="Table Grid"/>
    <w:basedOn w:val="TableNormal"/>
    <w:uiPriority w:val="39"/>
    <w:rsid w:val="00B5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3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5C6"/>
    <w:rPr>
      <w:rFonts w:ascii="Segoe UI" w:hAnsi="Segoe UI" w:cs="Segoe UI"/>
      <w:sz w:val="18"/>
      <w:szCs w:val="18"/>
      <w:lang w:val="en-AU"/>
    </w:rPr>
  </w:style>
  <w:style w:type="character" w:styleId="Hyperlink">
    <w:name w:val="Hyperlink"/>
    <w:basedOn w:val="DefaultParagraphFont"/>
    <w:uiPriority w:val="99"/>
    <w:unhideWhenUsed/>
    <w:rsid w:val="002D6C09"/>
    <w:rPr>
      <w:color w:val="0563C1" w:themeColor="hyperlink"/>
      <w:u w:val="single"/>
    </w:rPr>
  </w:style>
  <w:style w:type="character" w:styleId="UnresolvedMention">
    <w:name w:val="Unresolved Mention"/>
    <w:basedOn w:val="DefaultParagraphFont"/>
    <w:uiPriority w:val="99"/>
    <w:semiHidden/>
    <w:unhideWhenUsed/>
    <w:rsid w:val="002D6C09"/>
    <w:rPr>
      <w:color w:val="605E5C"/>
      <w:shd w:val="clear" w:color="auto" w:fill="E1DFDD"/>
    </w:rPr>
  </w:style>
  <w:style w:type="character" w:customStyle="1" w:styleId="Heading1Char">
    <w:name w:val="Heading 1 Char"/>
    <w:basedOn w:val="DefaultParagraphFont"/>
    <w:link w:val="Heading1"/>
    <w:uiPriority w:val="9"/>
    <w:rsid w:val="00AB2370"/>
    <w:rPr>
      <w:rFonts w:ascii="Times New Roman" w:hAnsi="Times New Roman" w:cs="Times New Roman"/>
      <w:b/>
      <w:sz w:val="24"/>
      <w:szCs w:val="24"/>
      <w:lang w:val="en-AU"/>
    </w:rPr>
  </w:style>
  <w:style w:type="character" w:styleId="CommentReference">
    <w:name w:val="annotation reference"/>
    <w:basedOn w:val="DefaultParagraphFont"/>
    <w:uiPriority w:val="99"/>
    <w:semiHidden/>
    <w:unhideWhenUsed/>
    <w:rsid w:val="00AB2370"/>
    <w:rPr>
      <w:sz w:val="16"/>
      <w:szCs w:val="16"/>
    </w:rPr>
  </w:style>
  <w:style w:type="paragraph" w:styleId="CommentText">
    <w:name w:val="annotation text"/>
    <w:basedOn w:val="Normal"/>
    <w:link w:val="CommentTextChar"/>
    <w:uiPriority w:val="99"/>
    <w:semiHidden/>
    <w:unhideWhenUsed/>
    <w:rsid w:val="00AB2370"/>
    <w:pPr>
      <w:spacing w:line="240" w:lineRule="auto"/>
    </w:pPr>
    <w:rPr>
      <w:sz w:val="20"/>
      <w:szCs w:val="20"/>
    </w:rPr>
  </w:style>
  <w:style w:type="character" w:customStyle="1" w:styleId="CommentTextChar">
    <w:name w:val="Comment Text Char"/>
    <w:basedOn w:val="DefaultParagraphFont"/>
    <w:link w:val="CommentText"/>
    <w:uiPriority w:val="99"/>
    <w:semiHidden/>
    <w:rsid w:val="00AB2370"/>
    <w:rPr>
      <w:sz w:val="20"/>
      <w:szCs w:val="20"/>
      <w:lang w:val="en-AU"/>
    </w:rPr>
  </w:style>
  <w:style w:type="paragraph" w:styleId="CommentSubject">
    <w:name w:val="annotation subject"/>
    <w:basedOn w:val="CommentText"/>
    <w:next w:val="CommentText"/>
    <w:link w:val="CommentSubjectChar"/>
    <w:uiPriority w:val="99"/>
    <w:semiHidden/>
    <w:unhideWhenUsed/>
    <w:rsid w:val="00AB2370"/>
    <w:rPr>
      <w:b/>
      <w:bCs/>
    </w:rPr>
  </w:style>
  <w:style w:type="character" w:customStyle="1" w:styleId="CommentSubjectChar">
    <w:name w:val="Comment Subject Char"/>
    <w:basedOn w:val="CommentTextChar"/>
    <w:link w:val="CommentSubject"/>
    <w:uiPriority w:val="99"/>
    <w:semiHidden/>
    <w:rsid w:val="00AB2370"/>
    <w:rPr>
      <w:b/>
      <w:bCs/>
      <w:sz w:val="20"/>
      <w:szCs w:val="20"/>
      <w:lang w:val="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250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cpfc.int/node/46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OwtVU/dj/PGBOYHlJgWppTarXw==">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F. Taholo</dc:creator>
  <cp:lastModifiedBy>'Ana F. Taholo</cp:lastModifiedBy>
  <cp:revision>9</cp:revision>
  <dcterms:created xsi:type="dcterms:W3CDTF">2020-11-16T04:00:00Z</dcterms:created>
  <dcterms:modified xsi:type="dcterms:W3CDTF">2020-11-16T08:01:00Z</dcterms:modified>
</cp:coreProperties>
</file>